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DA1D" w14:textId="77777777" w:rsidR="005433EA" w:rsidRPr="005433EA" w:rsidRDefault="005433EA" w:rsidP="005433EA">
      <w:pPr>
        <w:ind w:firstLine="0"/>
        <w:jc w:val="lef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Зарегистрировано в Минюсте России 22 февраля 2022 г. N 67436 </w:t>
      </w:r>
    </w:p>
    <w:p w14:paraId="5EFF3D56"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00E0EBEE"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4FC7BB36"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ФЕДЕРАЛЬНАЯ СЛУЖБА ПО ФИНАНСОВОМУ МОНИТОРИНГУ </w:t>
      </w:r>
    </w:p>
    <w:p w14:paraId="3C65F7D6"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  </w:t>
      </w:r>
    </w:p>
    <w:p w14:paraId="2EE19D4B"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ПРИКАЗ </w:t>
      </w:r>
    </w:p>
    <w:p w14:paraId="205C03D7"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от 8 февраля 2022 г. N 18 </w:t>
      </w:r>
    </w:p>
    <w:p w14:paraId="050C0E6C"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  </w:t>
      </w:r>
    </w:p>
    <w:p w14:paraId="3A920B5E"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ОБ УТВЕРЖДЕНИИ ОСОБЕННОСТЕЙ </w:t>
      </w:r>
    </w:p>
    <w:p w14:paraId="0FCAEF97"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ПРЕДСТАВЛЕНИЯ В ФЕДЕРАЛЬНУЮ СЛУЖБУ ПО ФИНАНСОВОМУ </w:t>
      </w:r>
    </w:p>
    <w:p w14:paraId="7756308B"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МОНИТОРИНГУ ИНФОРМАЦИИ, ПРЕДУСМОТРЕННОЙ ФЕДЕРАЛЬНЫМ ЗАКОНОМ </w:t>
      </w:r>
    </w:p>
    <w:p w14:paraId="409149A5"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ОТ 7 АВГУСТА 2001 Г. N 115-ФЗ "О ПРОТИВОДЕЙСТВИИ ЛЕГАЛИЗАЦИИ </w:t>
      </w:r>
    </w:p>
    <w:p w14:paraId="20C3103E"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(ОТМЫВАНИЮ) ДОХОДОВ, ПОЛУЧЕННЫХ ПРЕСТУПНЫМ ПУТЕМ, </w:t>
      </w:r>
    </w:p>
    <w:p w14:paraId="7652D111"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И ФИНАНСИРОВАНИЮ ТЕРРОРИЗМА" </w:t>
      </w:r>
    </w:p>
    <w:p w14:paraId="42D5EA79" w14:textId="77777777" w:rsidR="005433EA" w:rsidRDefault="005433EA" w:rsidP="005433EA">
      <w:pPr>
        <w:ind w:firstLine="540"/>
        <w:rPr>
          <w:rFonts w:ascii="Times New Roman" w:eastAsia="Times New Roman" w:hAnsi="Times New Roman" w:cs="Times New Roman"/>
          <w:color w:val="000000" w:themeColor="text1"/>
          <w:sz w:val="24"/>
          <w:szCs w:val="24"/>
          <w:lang w:eastAsia="ru-RU"/>
        </w:rPr>
      </w:pPr>
    </w:p>
    <w:p w14:paraId="3A354077" w14:textId="7676B3A0"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4"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27F6F9C9"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48D964B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соответствии с </w:t>
      </w:r>
      <w:hyperlink r:id="rId5" w:history="1">
        <w:r w:rsidRPr="005433EA">
          <w:rPr>
            <w:rFonts w:ascii="Times New Roman" w:eastAsia="Times New Roman" w:hAnsi="Times New Roman" w:cs="Times New Roman"/>
            <w:color w:val="000000" w:themeColor="text1"/>
            <w:sz w:val="24"/>
            <w:szCs w:val="24"/>
            <w:lang w:eastAsia="ru-RU"/>
          </w:rPr>
          <w:t>пунктом 8</w:t>
        </w:r>
      </w:hyperlink>
      <w:r w:rsidRPr="005433EA">
        <w:rPr>
          <w:rFonts w:ascii="Times New Roman" w:eastAsia="Times New Roman" w:hAnsi="Times New Roman" w:cs="Times New Roman"/>
          <w:color w:val="000000" w:themeColor="text1"/>
          <w:sz w:val="24"/>
          <w:szCs w:val="24"/>
          <w:lang w:eastAsia="ru-RU"/>
        </w:rPr>
        <w:t xml:space="preserve">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утвержденного постановлением Правительства Российской Федерации от 19 марта 2014 г. N 209 (Собрание законодательства Российской Федерации, 2014, N 12, ст. 1304; 2020, N 43, ст. 6804), </w:t>
      </w:r>
      <w:hyperlink r:id="rId6" w:history="1">
        <w:r w:rsidRPr="005433EA">
          <w:rPr>
            <w:rFonts w:ascii="Times New Roman" w:eastAsia="Times New Roman" w:hAnsi="Times New Roman" w:cs="Times New Roman"/>
            <w:color w:val="000000" w:themeColor="text1"/>
            <w:sz w:val="24"/>
            <w:szCs w:val="24"/>
            <w:lang w:eastAsia="ru-RU"/>
          </w:rPr>
          <w:t>пунктом 9</w:t>
        </w:r>
      </w:hyperlink>
      <w:r w:rsidRPr="005433EA">
        <w:rPr>
          <w:rFonts w:ascii="Times New Roman" w:eastAsia="Times New Roman" w:hAnsi="Times New Roman" w:cs="Times New Roman"/>
          <w:color w:val="000000" w:themeColor="text1"/>
          <w:sz w:val="24"/>
          <w:szCs w:val="24"/>
          <w:lang w:eastAsia="ru-RU"/>
        </w:rPr>
        <w:t xml:space="preserve">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9 апреля 2021 г. N 569 (Собрание законодательства Российской Федерации, 2021, N 16, ст. 2789), </w:t>
      </w:r>
      <w:hyperlink r:id="rId7" w:history="1">
        <w:r w:rsidRPr="005433EA">
          <w:rPr>
            <w:rFonts w:ascii="Times New Roman" w:eastAsia="Times New Roman" w:hAnsi="Times New Roman" w:cs="Times New Roman"/>
            <w:color w:val="000000" w:themeColor="text1"/>
            <w:sz w:val="24"/>
            <w:szCs w:val="24"/>
            <w:lang w:eastAsia="ru-RU"/>
          </w:rPr>
          <w:t>пунктом 19(1)</w:t>
        </w:r>
      </w:hyperlink>
      <w:r w:rsidRPr="005433EA">
        <w:rPr>
          <w:rFonts w:ascii="Times New Roman" w:eastAsia="Times New Roman" w:hAnsi="Times New Roman" w:cs="Times New Roman"/>
          <w:color w:val="000000" w:themeColor="text1"/>
          <w:sz w:val="24"/>
          <w:szCs w:val="24"/>
          <w:lang w:eastAsia="ru-RU"/>
        </w:rPr>
        <w:t xml:space="preserve">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(Собрание законодательства Российской Федерации, 2012, N 28, ст. 3901; 2021, N 29 ст. 5683), и </w:t>
      </w:r>
      <w:hyperlink r:id="rId8" w:history="1">
        <w:r w:rsidRPr="005433EA">
          <w:rPr>
            <w:rFonts w:ascii="Times New Roman" w:eastAsia="Times New Roman" w:hAnsi="Times New Roman" w:cs="Times New Roman"/>
            <w:color w:val="000000" w:themeColor="text1"/>
            <w:sz w:val="24"/>
            <w:szCs w:val="24"/>
            <w:lang w:eastAsia="ru-RU"/>
          </w:rPr>
          <w:t>пунктом 26</w:t>
        </w:r>
      </w:hyperlink>
      <w:r w:rsidRPr="005433EA">
        <w:rPr>
          <w:rFonts w:ascii="Times New Roman" w:eastAsia="Times New Roman" w:hAnsi="Times New Roman" w:cs="Times New Roman"/>
          <w:color w:val="000000" w:themeColor="text1"/>
          <w:sz w:val="24"/>
          <w:szCs w:val="24"/>
          <w:lang w:eastAsia="ru-RU"/>
        </w:rPr>
        <w:t xml:space="preserve">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(Собрание законодательства Российской Федерации, 2021, N 29, ст. 5684; официальный интернет-портал правовой информации </w:t>
      </w:r>
      <w:hyperlink r:id="rId9" w:tgtFrame="_blank" w:tooltip="&lt;div class=&quot;doc www&quot;&gt;&lt;span class=&quot;aligner&quot;&gt;&lt;div class=&quot;icon listDocWWW-16&quot;&gt;&lt;/div&gt;&lt;/span&gt;http://pravo.gov.ru&lt;/div&gt;" w:history="1">
        <w:r w:rsidRPr="005433EA">
          <w:rPr>
            <w:rFonts w:ascii="Times New Roman" w:eastAsia="Times New Roman" w:hAnsi="Times New Roman" w:cs="Times New Roman"/>
            <w:color w:val="000000" w:themeColor="text1"/>
            <w:sz w:val="24"/>
            <w:szCs w:val="24"/>
            <w:lang w:eastAsia="ru-RU"/>
          </w:rPr>
          <w:t>http://pravo.gov.ru</w:t>
        </w:r>
      </w:hyperlink>
      <w:r w:rsidRPr="005433EA">
        <w:rPr>
          <w:rFonts w:ascii="Times New Roman" w:eastAsia="Times New Roman" w:hAnsi="Times New Roman" w:cs="Times New Roman"/>
          <w:color w:val="000000" w:themeColor="text1"/>
          <w:sz w:val="24"/>
          <w:szCs w:val="24"/>
          <w:lang w:eastAsia="ru-RU"/>
        </w:rPr>
        <w:t xml:space="preserve">, 4 февраля 2022 г., N 0001202202040058), приказываю: </w:t>
      </w:r>
    </w:p>
    <w:p w14:paraId="56F9B25F"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10"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443CC3F3"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 Утвердить прилагаемые </w:t>
      </w:r>
      <w:hyperlink w:anchor="p39" w:history="1">
        <w:r w:rsidRPr="005433EA">
          <w:rPr>
            <w:rFonts w:ascii="Times New Roman" w:eastAsia="Times New Roman" w:hAnsi="Times New Roman" w:cs="Times New Roman"/>
            <w:color w:val="000000" w:themeColor="text1"/>
            <w:sz w:val="24"/>
            <w:szCs w:val="24"/>
            <w:lang w:eastAsia="ru-RU"/>
          </w:rPr>
          <w:t>Особенности</w:t>
        </w:r>
      </w:hyperlink>
      <w:r w:rsidRPr="005433EA">
        <w:rPr>
          <w:rFonts w:ascii="Times New Roman" w:eastAsia="Times New Roman" w:hAnsi="Times New Roman" w:cs="Times New Roman"/>
          <w:color w:val="000000" w:themeColor="text1"/>
          <w:sz w:val="24"/>
          <w:szCs w:val="24"/>
          <w:lang w:eastAsia="ru-RU"/>
        </w:rPr>
        <w:t xml:space="preserve"> представления в Федеральную службу по финансовому мониторингу информации, предусмотренной Федеральным законом от 7 </w:t>
      </w:r>
      <w:r w:rsidRPr="005433EA">
        <w:rPr>
          <w:rFonts w:ascii="Times New Roman" w:eastAsia="Times New Roman" w:hAnsi="Times New Roman" w:cs="Times New Roman"/>
          <w:color w:val="000000" w:themeColor="text1"/>
          <w:sz w:val="24"/>
          <w:szCs w:val="24"/>
          <w:lang w:eastAsia="ru-RU"/>
        </w:rPr>
        <w:lastRenderedPageBreak/>
        <w:t xml:space="preserve">августа 2001 г. N 115-ФЗ "О противодействии легализации (отмыванию) доходов, полученных преступным путем, и финансированию терроризма". </w:t>
      </w:r>
    </w:p>
    <w:p w14:paraId="6A36082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 Признать утратившими силу: </w:t>
      </w:r>
    </w:p>
    <w:p w14:paraId="35E3E04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hyperlink r:id="rId11" w:history="1">
        <w:r w:rsidRPr="005433EA">
          <w:rPr>
            <w:rFonts w:ascii="Times New Roman" w:eastAsia="Times New Roman" w:hAnsi="Times New Roman" w:cs="Times New Roman"/>
            <w:color w:val="000000" w:themeColor="text1"/>
            <w:sz w:val="24"/>
            <w:szCs w:val="24"/>
            <w:lang w:eastAsia="ru-RU"/>
          </w:rPr>
          <w:t>приказ</w:t>
        </w:r>
      </w:hyperlink>
      <w:r w:rsidRPr="005433EA">
        <w:rPr>
          <w:rFonts w:ascii="Times New Roman" w:eastAsia="Times New Roman" w:hAnsi="Times New Roman" w:cs="Times New Roman"/>
          <w:color w:val="000000" w:themeColor="text1"/>
          <w:sz w:val="24"/>
          <w:szCs w:val="24"/>
          <w:lang w:eastAsia="ru-RU"/>
        </w:rPr>
        <w:t xml:space="preserve"> Федеральной службы по финансовому мониторингу от 22 апреля 2015 г. N 110 "Об утверждении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(зарегистрирован Министерством юстиции Российской Федерации 28 мая 2015 г., регистрационный N 37436); </w:t>
      </w:r>
    </w:p>
    <w:p w14:paraId="0220571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hyperlink r:id="rId12" w:history="1">
        <w:r w:rsidRPr="005433EA">
          <w:rPr>
            <w:rFonts w:ascii="Times New Roman" w:eastAsia="Times New Roman" w:hAnsi="Times New Roman" w:cs="Times New Roman"/>
            <w:color w:val="000000" w:themeColor="text1"/>
            <w:sz w:val="24"/>
            <w:szCs w:val="24"/>
            <w:lang w:eastAsia="ru-RU"/>
          </w:rPr>
          <w:t>приказ</w:t>
        </w:r>
      </w:hyperlink>
      <w:r w:rsidRPr="005433EA">
        <w:rPr>
          <w:rFonts w:ascii="Times New Roman" w:eastAsia="Times New Roman" w:hAnsi="Times New Roman" w:cs="Times New Roman"/>
          <w:color w:val="000000" w:themeColor="text1"/>
          <w:sz w:val="24"/>
          <w:szCs w:val="24"/>
          <w:lang w:eastAsia="ru-RU"/>
        </w:rPr>
        <w:t xml:space="preserve"> Федеральной службы по финансовому мониторингу от 15 июня 2018 г. N 181 "О внесении изменений в приложение N 4 к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утвержденной приказом Федеральной службы по финансовому мониторингу от 22 апреля 2015 г. N 110" (зарегистрирован Министерством юстиции Российской Федерации 6 августа 2018 г., регистрационный N 51797); </w:t>
      </w:r>
    </w:p>
    <w:p w14:paraId="2DB9EFE3"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hyperlink r:id="rId13" w:history="1">
        <w:r w:rsidRPr="005433EA">
          <w:rPr>
            <w:rFonts w:ascii="Times New Roman" w:eastAsia="Times New Roman" w:hAnsi="Times New Roman" w:cs="Times New Roman"/>
            <w:color w:val="000000" w:themeColor="text1"/>
            <w:sz w:val="24"/>
            <w:szCs w:val="24"/>
            <w:lang w:eastAsia="ru-RU"/>
          </w:rPr>
          <w:t>приказ</w:t>
        </w:r>
      </w:hyperlink>
      <w:r w:rsidRPr="005433EA">
        <w:rPr>
          <w:rFonts w:ascii="Times New Roman" w:eastAsia="Times New Roman" w:hAnsi="Times New Roman" w:cs="Times New Roman"/>
          <w:color w:val="000000" w:themeColor="text1"/>
          <w:sz w:val="24"/>
          <w:szCs w:val="24"/>
          <w:lang w:eastAsia="ru-RU"/>
        </w:rPr>
        <w:t xml:space="preserve"> Федеральной службы по финансовому мониторингу 9 сентября 2020 г. N 214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6 ноября 2020 г., регистрационный N 60782); </w:t>
      </w:r>
    </w:p>
    <w:p w14:paraId="5134ABD6"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hyperlink r:id="rId14" w:history="1">
        <w:r w:rsidRPr="005433EA">
          <w:rPr>
            <w:rFonts w:ascii="Times New Roman" w:eastAsia="Times New Roman" w:hAnsi="Times New Roman" w:cs="Times New Roman"/>
            <w:color w:val="000000" w:themeColor="text1"/>
            <w:sz w:val="24"/>
            <w:szCs w:val="24"/>
            <w:lang w:eastAsia="ru-RU"/>
          </w:rPr>
          <w:t>приказ</w:t>
        </w:r>
      </w:hyperlink>
      <w:r w:rsidRPr="005433EA">
        <w:rPr>
          <w:rFonts w:ascii="Times New Roman" w:eastAsia="Times New Roman" w:hAnsi="Times New Roman" w:cs="Times New Roman"/>
          <w:color w:val="000000" w:themeColor="text1"/>
          <w:sz w:val="24"/>
          <w:szCs w:val="24"/>
          <w:lang w:eastAsia="ru-RU"/>
        </w:rPr>
        <w:t xml:space="preserve"> Федеральной службы по финансовому мониторингу от 30 октября 2020 г. N 276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29 декабря 2020 г., регистрационный N 61922). </w:t>
      </w:r>
    </w:p>
    <w:p w14:paraId="6CB10F73"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3. Настоящий приказ вступает в силу с 1 апреля 2022 года. </w:t>
      </w:r>
    </w:p>
    <w:p w14:paraId="5FAA9F65"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2FB1BFD5"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И.о. директора </w:t>
      </w:r>
    </w:p>
    <w:p w14:paraId="5119158F"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Ю.Ф.КОРОТКИЙ </w:t>
      </w:r>
    </w:p>
    <w:p w14:paraId="4A5CFE38"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6C917A11"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2404C235"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659B319C" w14:textId="23910CC9" w:rsid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0EA432EB" w14:textId="4C42282E"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210C3924" w14:textId="6CF8D80B"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21850028" w14:textId="0663B036"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396BCB81" w14:textId="776ADD11"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59AFC0C6" w14:textId="46833F7A"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3426F31A" w14:textId="554906BC"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6D942F6A" w14:textId="68EBDC88"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3B784451" w14:textId="0FE1BB62"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61DE5DEA" w14:textId="2AC5C681" w:rsidR="005433EA" w:rsidRDefault="005433EA" w:rsidP="005433EA">
      <w:pPr>
        <w:ind w:firstLine="0"/>
        <w:rPr>
          <w:rFonts w:ascii="Times New Roman" w:eastAsia="Times New Roman" w:hAnsi="Times New Roman" w:cs="Times New Roman"/>
          <w:color w:val="000000" w:themeColor="text1"/>
          <w:sz w:val="24"/>
          <w:szCs w:val="24"/>
          <w:lang w:eastAsia="ru-RU"/>
        </w:rPr>
      </w:pPr>
    </w:p>
    <w:p w14:paraId="005D1D4E"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p>
    <w:p w14:paraId="0DCB1D05"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4424F925"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lastRenderedPageBreak/>
        <w:t xml:space="preserve">Утверждены </w:t>
      </w:r>
    </w:p>
    <w:p w14:paraId="5976E059"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Приложение к приказу Федеральной </w:t>
      </w:r>
    </w:p>
    <w:p w14:paraId="4089A35A"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службы по финансовому мониторингу </w:t>
      </w:r>
    </w:p>
    <w:p w14:paraId="7B4C988C"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от 08.02.2022 N 18 </w:t>
      </w:r>
    </w:p>
    <w:p w14:paraId="44851F6E"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4213A071"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bookmarkStart w:id="0" w:name="p39"/>
      <w:bookmarkEnd w:id="0"/>
      <w:r w:rsidRPr="005433EA">
        <w:rPr>
          <w:rFonts w:ascii="Arial" w:eastAsia="Times New Roman" w:hAnsi="Arial" w:cs="Arial"/>
          <w:b/>
          <w:bCs/>
          <w:color w:val="000000" w:themeColor="text1"/>
          <w:sz w:val="24"/>
          <w:szCs w:val="24"/>
          <w:lang w:eastAsia="ru-RU"/>
        </w:rPr>
        <w:t xml:space="preserve">ОСОБЕННОСТИ </w:t>
      </w:r>
    </w:p>
    <w:p w14:paraId="05FEF4F5"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ПРЕДСТАВЛЕНИЯ В ФЕДЕРАЛЬНУЮ СЛУЖБУ ПО ФИНАНСОВОМУ </w:t>
      </w:r>
    </w:p>
    <w:p w14:paraId="21080FAE"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МОНИТОРИНГУ ИНФОРМАЦИИ, ПРЕДУСМОТРЕННОЙ ФЕДЕРАЛЬНЫМ ЗАКОНОМ </w:t>
      </w:r>
    </w:p>
    <w:p w14:paraId="4D4E5449"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ОТ 7 АВГУСТА 2001 Г. N 115-ФЗ "О ПРОТИВОДЕЙСТВИИ ЛЕГАЛИЗАЦИИ </w:t>
      </w:r>
    </w:p>
    <w:p w14:paraId="510458B3"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(ОТМЫВАНИЮ) ДОХОДОВ, ПОЛУЧЕННЫХ ПРЕСТУПНЫМ ПУТЕМ, </w:t>
      </w:r>
    </w:p>
    <w:p w14:paraId="2ECB9F40"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И ФИНАНСИРОВАНИЮ ТЕРРОРИЗМА" </w:t>
      </w:r>
    </w:p>
    <w:p w14:paraId="3DA04954" w14:textId="77777777" w:rsidR="005433EA" w:rsidRDefault="005433EA" w:rsidP="005433EA">
      <w:pPr>
        <w:ind w:firstLine="540"/>
        <w:rPr>
          <w:rFonts w:ascii="Times New Roman" w:eastAsia="Times New Roman" w:hAnsi="Times New Roman" w:cs="Times New Roman"/>
          <w:color w:val="000000" w:themeColor="text1"/>
          <w:sz w:val="24"/>
          <w:szCs w:val="24"/>
          <w:lang w:eastAsia="ru-RU"/>
        </w:rPr>
      </w:pPr>
    </w:p>
    <w:p w14:paraId="7571DF60" w14:textId="0F39F608"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15"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2C9364BB"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2D8C2157"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 Положения настоящих Особенностей распространяются на: </w:t>
      </w:r>
    </w:p>
    <w:p w14:paraId="73E7E46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а) лизинговые компании, организации федеральной почтовой связи, организации, осуществляющие скупку, куплю-продажу драгоценных металлов и драгоценных камней, ювелирных изделий из них и лома таких изделий, организаторов азартных игр, организации, оказывающие посреднические услуги при осуществлении сделок купли-продажи недвижимого имущества, операторов по приему платежей, коммерческие организации, заключающие договоры финансирования под уступку денежного требования в качестве финансовых агентов, операторов связи, имеющих право самостоятельно оказывать услуги подвижной радиотелефонной связи,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 и операторов лотерей (далее - организации), указанных в </w:t>
      </w:r>
      <w:hyperlink r:id="rId16" w:history="1">
        <w:r w:rsidRPr="005433EA">
          <w:rPr>
            <w:rFonts w:ascii="Times New Roman" w:eastAsia="Times New Roman" w:hAnsi="Times New Roman" w:cs="Times New Roman"/>
            <w:color w:val="000000" w:themeColor="text1"/>
            <w:sz w:val="24"/>
            <w:szCs w:val="24"/>
            <w:lang w:eastAsia="ru-RU"/>
          </w:rPr>
          <w:t>части первой статьи 5</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2021, N 27, ст. 5171) (далее - Федеральный закон); </w:t>
      </w:r>
    </w:p>
    <w:p w14:paraId="2232A03C"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б)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(далее - индивидуальные предприниматели), указанных в </w:t>
      </w:r>
      <w:hyperlink r:id="rId17" w:history="1">
        <w:r w:rsidRPr="005433EA">
          <w:rPr>
            <w:rFonts w:ascii="Times New Roman" w:eastAsia="Times New Roman" w:hAnsi="Times New Roman" w:cs="Times New Roman"/>
            <w:color w:val="000000" w:themeColor="text1"/>
            <w:sz w:val="24"/>
            <w:szCs w:val="24"/>
            <w:lang w:eastAsia="ru-RU"/>
          </w:rPr>
          <w:t>части второй статьи 5</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w:t>
      </w:r>
    </w:p>
    <w:p w14:paraId="0B39DCA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адвокатов, нотариусов, доверительных собственников (управляющих) иностранной структуры без образования юридического лица (далее - доверительные собственники), исполнительные органы личного фонда, имеющего статус международного фонда (кроме международного наследственного фонда) (далее - исполнительные органы международного личного фонда), лиц, осуществляющих предпринимательскую деятельность в сфере оказания юридических или бухгалтерских услуг (далее - лица, оказывающие юридические или бухгалтерские услуги), аудиторские организации и индивидуальных аудиторов (далее - аудиторы) (далее при совместном упоминании - лица, указанные в </w:t>
      </w:r>
      <w:hyperlink r:id="rId18"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w:t>
      </w:r>
    </w:p>
    <w:p w14:paraId="45D32872"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(пп. "в" в ред. </w:t>
      </w:r>
      <w:hyperlink r:id="rId19"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50C36A37"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г) утратил силу. - </w:t>
      </w:r>
      <w:hyperlink r:id="rId20" w:history="1">
        <w:r w:rsidRPr="005433EA">
          <w:rPr>
            <w:rFonts w:ascii="Times New Roman" w:eastAsia="Times New Roman" w:hAnsi="Times New Roman" w:cs="Times New Roman"/>
            <w:color w:val="000000" w:themeColor="text1"/>
            <w:sz w:val="24"/>
            <w:szCs w:val="24"/>
            <w:lang w:eastAsia="ru-RU"/>
          </w:rPr>
          <w:t>Приказ</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73CEA0C9"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 Организации и индивидуальные предприниматели представляют информацию в Росфинмониторинг в порядке, предусмотренном </w:t>
      </w:r>
      <w:hyperlink r:id="rId21" w:history="1">
        <w:r w:rsidRPr="005433EA">
          <w:rPr>
            <w:rFonts w:ascii="Times New Roman" w:eastAsia="Times New Roman" w:hAnsi="Times New Roman" w:cs="Times New Roman"/>
            <w:color w:val="000000" w:themeColor="text1"/>
            <w:sz w:val="24"/>
            <w:szCs w:val="24"/>
            <w:lang w:eastAsia="ru-RU"/>
          </w:rPr>
          <w:t>Положением</w:t>
        </w:r>
      </w:hyperlink>
      <w:r w:rsidRPr="005433EA">
        <w:rPr>
          <w:rFonts w:ascii="Times New Roman" w:eastAsia="Times New Roman" w:hAnsi="Times New Roman" w:cs="Times New Roman"/>
          <w:color w:val="000000" w:themeColor="text1"/>
          <w:sz w:val="24"/>
          <w:szCs w:val="24"/>
          <w:lang w:eastAsia="ru-RU"/>
        </w:rPr>
        <w:t xml:space="preserve">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w:t>
      </w:r>
      <w:r w:rsidRPr="005433EA">
        <w:rPr>
          <w:rFonts w:ascii="Times New Roman" w:eastAsia="Times New Roman" w:hAnsi="Times New Roman" w:cs="Times New Roman"/>
          <w:color w:val="000000" w:themeColor="text1"/>
          <w:sz w:val="24"/>
          <w:szCs w:val="24"/>
          <w:lang w:eastAsia="ru-RU"/>
        </w:rPr>
        <w:lastRenderedPageBreak/>
        <w:t xml:space="preserve">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утвержденным постановлением Правительства Российской Федерации от 19 марта 2014 г. N 209. Лица, указанные в </w:t>
      </w:r>
      <w:hyperlink r:id="rId22"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представляют информацию в Росфинмониторинг в порядке, предусмотренном </w:t>
      </w:r>
      <w:hyperlink r:id="rId23" w:history="1">
        <w:r w:rsidRPr="005433EA">
          <w:rPr>
            <w:rFonts w:ascii="Times New Roman" w:eastAsia="Times New Roman" w:hAnsi="Times New Roman" w:cs="Times New Roman"/>
            <w:color w:val="000000" w:themeColor="text1"/>
            <w:sz w:val="24"/>
            <w:szCs w:val="24"/>
            <w:lang w:eastAsia="ru-RU"/>
          </w:rPr>
          <w:t>Правилами</w:t>
        </w:r>
      </w:hyperlink>
      <w:r w:rsidRPr="005433EA">
        <w:rPr>
          <w:rFonts w:ascii="Times New Roman" w:eastAsia="Times New Roman" w:hAnsi="Times New Roman" w:cs="Times New Roman"/>
          <w:color w:val="000000" w:themeColor="text1"/>
          <w:sz w:val="24"/>
          <w:szCs w:val="24"/>
          <w:lang w:eastAsia="ru-RU"/>
        </w:rPr>
        <w:t xml:space="preserve">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утвержденными постановлением Правительства Российской Федерации от 9 апреля 2021 г. N 569. </w:t>
      </w:r>
    </w:p>
    <w:p w14:paraId="58FB32EF"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24"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37DDD4A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1" w:name="p56"/>
      <w:bookmarkEnd w:id="1"/>
      <w:r w:rsidRPr="005433EA">
        <w:rPr>
          <w:rFonts w:ascii="Times New Roman" w:eastAsia="Times New Roman" w:hAnsi="Times New Roman" w:cs="Times New Roman"/>
          <w:color w:val="000000" w:themeColor="text1"/>
          <w:sz w:val="24"/>
          <w:szCs w:val="24"/>
          <w:lang w:eastAsia="ru-RU"/>
        </w:rPr>
        <w:t xml:space="preserve">3. Организации и индивидуальные предприниматели представляют в Росфинмониторинг следующую информацию: </w:t>
      </w:r>
    </w:p>
    <w:p w14:paraId="54344F6E"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а) об операциях с денежными средствами или иным имуществом, подлежащих обязательному контролю, - в течение 3 рабочих дней, следующих за днем совершения операции (сделки), подлежащей обязательному контролю; </w:t>
      </w:r>
    </w:p>
    <w:p w14:paraId="75D80859"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2" w:name="p58"/>
      <w:bookmarkEnd w:id="2"/>
      <w:r w:rsidRPr="005433EA">
        <w:rPr>
          <w:rFonts w:ascii="Times New Roman" w:eastAsia="Times New Roman" w:hAnsi="Times New Roman" w:cs="Times New Roman"/>
          <w:color w:val="000000" w:themeColor="text1"/>
          <w:sz w:val="24"/>
          <w:szCs w:val="24"/>
          <w:lang w:eastAsia="ru-RU"/>
        </w:rPr>
        <w:t xml:space="preserve">б) о разовых операциях с денежными средствами или иным имуществом либо о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разовой операции и (или) совокупности операций и (или) действий клиента,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 </w:t>
      </w:r>
    </w:p>
    <w:p w14:paraId="7BC532EB"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о принятых мерах по замораживанию (блокированию) денежных средств или иного имущества, принадлежащих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включенным в перечень организаций или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межведомственным координационным органом, осуществляющим функции по противодействию финансированию терроризма, принято решение, предусмотренное </w:t>
      </w:r>
      <w:hyperlink r:id="rId25" w:history="1">
        <w:r w:rsidRPr="005433EA">
          <w:rPr>
            <w:rFonts w:ascii="Times New Roman" w:eastAsia="Times New Roman" w:hAnsi="Times New Roman" w:cs="Times New Roman"/>
            <w:color w:val="000000" w:themeColor="text1"/>
            <w:sz w:val="24"/>
            <w:szCs w:val="24"/>
            <w:lang w:eastAsia="ru-RU"/>
          </w:rPr>
          <w:t>частью 1 статьи 7.4</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 незамедлительно в день применения названных мер по замораживанию (блокированию); </w:t>
      </w:r>
    </w:p>
    <w:p w14:paraId="573F537C"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г)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 в течение 5 рабочих дней, следующих за днем окончания данной проверки; </w:t>
      </w:r>
    </w:p>
    <w:p w14:paraId="3372AE77"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д)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r:id="rId26" w:history="1">
        <w:r w:rsidRPr="005433EA">
          <w:rPr>
            <w:rFonts w:ascii="Times New Roman" w:eastAsia="Times New Roman" w:hAnsi="Times New Roman" w:cs="Times New Roman"/>
            <w:color w:val="000000" w:themeColor="text1"/>
            <w:sz w:val="24"/>
            <w:szCs w:val="24"/>
            <w:lang w:eastAsia="ru-RU"/>
          </w:rPr>
          <w:t>закона</w:t>
        </w:r>
      </w:hyperlink>
      <w:r w:rsidRPr="005433EA">
        <w:rPr>
          <w:rFonts w:ascii="Times New Roman" w:eastAsia="Times New Roman" w:hAnsi="Times New Roman" w:cs="Times New Roman"/>
          <w:color w:val="000000" w:themeColor="text1"/>
          <w:sz w:val="24"/>
          <w:szCs w:val="24"/>
          <w:lang w:eastAsia="ru-RU"/>
        </w:rPr>
        <w:t xml:space="preserve"> - в течение 5 рабочих дней, следующих за днем выявления соответствующих фактов; </w:t>
      </w:r>
    </w:p>
    <w:p w14:paraId="519BCCB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е) о приостановленных в соответствии с </w:t>
      </w:r>
      <w:hyperlink r:id="rId27" w:history="1">
        <w:r w:rsidRPr="005433EA">
          <w:rPr>
            <w:rFonts w:ascii="Times New Roman" w:eastAsia="Times New Roman" w:hAnsi="Times New Roman" w:cs="Times New Roman"/>
            <w:color w:val="000000" w:themeColor="text1"/>
            <w:sz w:val="24"/>
            <w:szCs w:val="24"/>
            <w:lang w:eastAsia="ru-RU"/>
          </w:rPr>
          <w:t>пунктом 10 статьи 7</w:t>
        </w:r>
      </w:hyperlink>
      <w:r w:rsidRPr="005433EA">
        <w:rPr>
          <w:rFonts w:ascii="Times New Roman" w:eastAsia="Times New Roman" w:hAnsi="Times New Roman" w:cs="Times New Roman"/>
          <w:color w:val="000000" w:themeColor="text1"/>
          <w:sz w:val="24"/>
          <w:szCs w:val="24"/>
          <w:lang w:eastAsia="ru-RU"/>
        </w:rPr>
        <w:t xml:space="preserve">, </w:t>
      </w:r>
      <w:hyperlink r:id="rId28" w:history="1">
        <w:r w:rsidRPr="005433EA">
          <w:rPr>
            <w:rFonts w:ascii="Times New Roman" w:eastAsia="Times New Roman" w:hAnsi="Times New Roman" w:cs="Times New Roman"/>
            <w:color w:val="000000" w:themeColor="text1"/>
            <w:sz w:val="24"/>
            <w:szCs w:val="24"/>
            <w:lang w:eastAsia="ru-RU"/>
          </w:rPr>
          <w:t>пунктом 8 статьи 7.5</w:t>
        </w:r>
      </w:hyperlink>
      <w:r w:rsidRPr="005433EA">
        <w:rPr>
          <w:rFonts w:ascii="Times New Roman" w:eastAsia="Times New Roman" w:hAnsi="Times New Roman" w:cs="Times New Roman"/>
          <w:color w:val="000000" w:themeColor="text1"/>
          <w:sz w:val="24"/>
          <w:szCs w:val="24"/>
          <w:lang w:eastAsia="ru-RU"/>
        </w:rPr>
        <w:t xml:space="preserve"> и </w:t>
      </w:r>
      <w:hyperlink r:id="rId29" w:history="1">
        <w:r w:rsidRPr="005433EA">
          <w:rPr>
            <w:rFonts w:ascii="Times New Roman" w:eastAsia="Times New Roman" w:hAnsi="Times New Roman" w:cs="Times New Roman"/>
            <w:color w:val="000000" w:themeColor="text1"/>
            <w:sz w:val="24"/>
            <w:szCs w:val="24"/>
            <w:lang w:eastAsia="ru-RU"/>
          </w:rPr>
          <w:t>частью четвертой статьи 8</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операциях с денежными средствами или </w:t>
      </w:r>
      <w:r w:rsidRPr="005433EA">
        <w:rPr>
          <w:rFonts w:ascii="Times New Roman" w:eastAsia="Times New Roman" w:hAnsi="Times New Roman" w:cs="Times New Roman"/>
          <w:color w:val="000000" w:themeColor="text1"/>
          <w:sz w:val="24"/>
          <w:szCs w:val="24"/>
          <w:lang w:eastAsia="ru-RU"/>
        </w:rPr>
        <w:lastRenderedPageBreak/>
        <w:t xml:space="preserve">иным имуществом - незамедлительно в день приостановления операции с денежными средствами или иным имуществом; </w:t>
      </w:r>
    </w:p>
    <w:p w14:paraId="61097F3D"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ж) о случаях отказа в проведении операций с денежными средствами или иным имуществом по основанию, указанному в </w:t>
      </w:r>
      <w:hyperlink r:id="rId30" w:history="1">
        <w:r w:rsidRPr="005433EA">
          <w:rPr>
            <w:rFonts w:ascii="Times New Roman" w:eastAsia="Times New Roman" w:hAnsi="Times New Roman" w:cs="Times New Roman"/>
            <w:color w:val="000000" w:themeColor="text1"/>
            <w:sz w:val="24"/>
            <w:szCs w:val="24"/>
            <w:lang w:eastAsia="ru-RU"/>
          </w:rPr>
          <w:t>пункте 11 статьи 7</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 не позднее рабочего дня, следующего за днем принятия решения об отказе от проведения операции; </w:t>
      </w:r>
    </w:p>
    <w:p w14:paraId="4463438B"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з) о предусмотренном </w:t>
      </w:r>
      <w:hyperlink r:id="rId31" w:history="1">
        <w:r w:rsidRPr="005433EA">
          <w:rPr>
            <w:rFonts w:ascii="Times New Roman" w:eastAsia="Times New Roman" w:hAnsi="Times New Roman" w:cs="Times New Roman"/>
            <w:color w:val="000000" w:themeColor="text1"/>
            <w:sz w:val="24"/>
            <w:szCs w:val="24"/>
            <w:lang w:eastAsia="ru-RU"/>
          </w:rPr>
          <w:t>абзацем вторым пункта 13 статьи 7</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устранении указанного в </w:t>
      </w:r>
      <w:hyperlink r:id="rId32" w:history="1">
        <w:r w:rsidRPr="005433EA">
          <w:rPr>
            <w:rFonts w:ascii="Times New Roman" w:eastAsia="Times New Roman" w:hAnsi="Times New Roman" w:cs="Times New Roman"/>
            <w:color w:val="000000" w:themeColor="text1"/>
            <w:sz w:val="24"/>
            <w:szCs w:val="24"/>
            <w:lang w:eastAsia="ru-RU"/>
          </w:rPr>
          <w:t>пункте 11 статьи 7</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основания, в соответствии с которым принято решение об отказе от проведения операции с денежными средствами или иным имуществом, либо об отмене судом такого решения - не позднее рабочего дня, следующего за днем устранения соответствующего основания либо получения организацией и индивидуальным предпринимателем вступившего в законную силу соответствующего решения суда. </w:t>
      </w:r>
    </w:p>
    <w:p w14:paraId="2F22F30E"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3" w:name="p65"/>
      <w:bookmarkEnd w:id="3"/>
      <w:r w:rsidRPr="005433EA">
        <w:rPr>
          <w:rFonts w:ascii="Times New Roman" w:eastAsia="Times New Roman" w:hAnsi="Times New Roman" w:cs="Times New Roman"/>
          <w:color w:val="000000" w:themeColor="text1"/>
          <w:sz w:val="24"/>
          <w:szCs w:val="24"/>
          <w:lang w:eastAsia="ru-RU"/>
        </w:rPr>
        <w:t xml:space="preserve">4. Организации федеральной почтовой связи в дополнение к информации, указанной в </w:t>
      </w:r>
      <w:hyperlink w:anchor="p56" w:history="1">
        <w:r w:rsidRPr="005433EA">
          <w:rPr>
            <w:rFonts w:ascii="Times New Roman" w:eastAsia="Times New Roman" w:hAnsi="Times New Roman" w:cs="Times New Roman"/>
            <w:color w:val="000000" w:themeColor="text1"/>
            <w:sz w:val="24"/>
            <w:szCs w:val="24"/>
            <w:lang w:eastAsia="ru-RU"/>
          </w:rPr>
          <w:t>пункте 3</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представляют в Росфинмониторинг информацию о почтовых переводах денежных средств, при осуществлении которых в поступившем почтовом сообщении отсутствует предусмотренная </w:t>
      </w:r>
      <w:hyperlink r:id="rId33" w:history="1">
        <w:r w:rsidRPr="005433EA">
          <w:rPr>
            <w:rFonts w:ascii="Times New Roman" w:eastAsia="Times New Roman" w:hAnsi="Times New Roman" w:cs="Times New Roman"/>
            <w:color w:val="000000" w:themeColor="text1"/>
            <w:sz w:val="24"/>
            <w:szCs w:val="24"/>
            <w:lang w:eastAsia="ru-RU"/>
          </w:rPr>
          <w:t>пунктом 7 статьи 7.2</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информация о плательщике, в отношении которых у работников федеральной почтовой связи возникают подозрения, что они осуществляются в целях легализации (отмывания) доходов, полученных преступным путем, или финансирования терроризма, - не позднее рабочего дня, следующего за днем признания такой операции подозрительной. </w:t>
      </w:r>
    </w:p>
    <w:p w14:paraId="6AD3257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5. Адвокаты, нотариусы, доверительные собственники, исполнительные органы международного личного фонда, лица, оказывающие юридические или бухгалтерские услуги, представляют в Росфинмониторинг информацию о сделках или финансовых операциях, указанных в </w:t>
      </w:r>
      <w:hyperlink r:id="rId34" w:history="1">
        <w:r w:rsidRPr="005433EA">
          <w:rPr>
            <w:rFonts w:ascii="Times New Roman" w:eastAsia="Times New Roman" w:hAnsi="Times New Roman" w:cs="Times New Roman"/>
            <w:color w:val="000000" w:themeColor="text1"/>
            <w:sz w:val="24"/>
            <w:szCs w:val="24"/>
            <w:lang w:eastAsia="ru-RU"/>
          </w:rPr>
          <w:t>пункте 1 статьи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при наличии у них любых оснований полагать, что такие сделки или финансовые операции осуществляются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данной сделки или финансовой операции. </w:t>
      </w:r>
    </w:p>
    <w:p w14:paraId="41514E13"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35"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672D14E1"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4" w:name="p68"/>
      <w:bookmarkEnd w:id="4"/>
      <w:r w:rsidRPr="005433EA">
        <w:rPr>
          <w:rFonts w:ascii="Times New Roman" w:eastAsia="Times New Roman" w:hAnsi="Times New Roman" w:cs="Times New Roman"/>
          <w:color w:val="000000" w:themeColor="text1"/>
          <w:sz w:val="24"/>
          <w:szCs w:val="24"/>
          <w:lang w:eastAsia="ru-RU"/>
        </w:rPr>
        <w:t xml:space="preserve">6. Аудиторы представляют в Росфинмониторинг информацию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 сделки или финансовой операции. </w:t>
      </w:r>
    </w:p>
    <w:p w14:paraId="4786DDBF"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5" w:name="p69"/>
      <w:bookmarkEnd w:id="5"/>
      <w:r w:rsidRPr="005433EA">
        <w:rPr>
          <w:rFonts w:ascii="Times New Roman" w:eastAsia="Times New Roman" w:hAnsi="Times New Roman" w:cs="Times New Roman"/>
          <w:color w:val="000000" w:themeColor="text1"/>
          <w:sz w:val="24"/>
          <w:szCs w:val="24"/>
          <w:lang w:eastAsia="ru-RU"/>
        </w:rPr>
        <w:t xml:space="preserve">7. Информация, указанная в </w:t>
      </w:r>
      <w:hyperlink w:anchor="p56" w:history="1">
        <w:r w:rsidRPr="005433EA">
          <w:rPr>
            <w:rFonts w:ascii="Times New Roman" w:eastAsia="Times New Roman" w:hAnsi="Times New Roman" w:cs="Times New Roman"/>
            <w:color w:val="000000" w:themeColor="text1"/>
            <w:sz w:val="24"/>
            <w:szCs w:val="24"/>
            <w:lang w:eastAsia="ru-RU"/>
          </w:rPr>
          <w:t>пунктах 3</w:t>
        </w:r>
      </w:hyperlink>
      <w:r w:rsidRPr="005433EA">
        <w:rPr>
          <w:rFonts w:ascii="Times New Roman" w:eastAsia="Times New Roman" w:hAnsi="Times New Roman" w:cs="Times New Roman"/>
          <w:color w:val="000000" w:themeColor="text1"/>
          <w:sz w:val="24"/>
          <w:szCs w:val="24"/>
          <w:lang w:eastAsia="ru-RU"/>
        </w:rPr>
        <w:t xml:space="preserve"> - </w:t>
      </w:r>
      <w:hyperlink w:anchor="p68" w:history="1">
        <w:r w:rsidRPr="005433EA">
          <w:rPr>
            <w:rFonts w:ascii="Times New Roman" w:eastAsia="Times New Roman" w:hAnsi="Times New Roman" w:cs="Times New Roman"/>
            <w:color w:val="000000" w:themeColor="text1"/>
            <w:sz w:val="24"/>
            <w:szCs w:val="24"/>
            <w:lang w:eastAsia="ru-RU"/>
          </w:rPr>
          <w:t>6</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направляется в Росфинмониторинг в виде файла формата XML в кодировке UTF-8 &lt;1&gt; (далее - формализованное электронное сообщение, ФЭС). </w:t>
      </w:r>
    </w:p>
    <w:p w14:paraId="1BF5B25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3BC79829"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&lt;1&gt; Спецификация W3C. http://www.w3.org/xml </w:t>
      </w:r>
    </w:p>
    <w:p w14:paraId="73252D97"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7452EBBE"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8. ФЭС состоит из наименования, служебной и информационной частей. </w:t>
      </w:r>
    </w:p>
    <w:p w14:paraId="2C2ADBD3"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6" w:name="p74"/>
      <w:bookmarkEnd w:id="6"/>
      <w:r w:rsidRPr="005433EA">
        <w:rPr>
          <w:rFonts w:ascii="Times New Roman" w:eastAsia="Times New Roman" w:hAnsi="Times New Roman" w:cs="Times New Roman"/>
          <w:color w:val="000000" w:themeColor="text1"/>
          <w:sz w:val="24"/>
          <w:szCs w:val="24"/>
          <w:lang w:eastAsia="ru-RU"/>
        </w:rPr>
        <w:t xml:space="preserve">9. </w:t>
      </w:r>
      <w:hyperlink r:id="rId36" w:history="1">
        <w:r w:rsidRPr="005433EA">
          <w:rPr>
            <w:rFonts w:ascii="Times New Roman" w:eastAsia="Times New Roman" w:hAnsi="Times New Roman" w:cs="Times New Roman"/>
            <w:color w:val="000000" w:themeColor="text1"/>
            <w:sz w:val="24"/>
            <w:szCs w:val="24"/>
            <w:lang w:eastAsia="ru-RU"/>
          </w:rPr>
          <w:t>Описание</w:t>
        </w:r>
      </w:hyperlink>
      <w:r w:rsidRPr="005433EA">
        <w:rPr>
          <w:rFonts w:ascii="Times New Roman" w:eastAsia="Times New Roman" w:hAnsi="Times New Roman" w:cs="Times New Roman"/>
          <w:color w:val="000000" w:themeColor="text1"/>
          <w:sz w:val="24"/>
          <w:szCs w:val="24"/>
          <w:lang w:eastAsia="ru-RU"/>
        </w:rPr>
        <w:t xml:space="preserve"> структур наименования, служебной и информационной частей ФЭС размещается на официальном сайте Росфинмониторинга в информационно-телекоммуникационной сети "Интернет" по адресу </w:t>
      </w:r>
      <w:hyperlink r:id="rId37" w:tgtFrame="_blank" w:tooltip="&lt;div class=&quot;doc www&quot;&gt;&lt;span class=&quot;aligner&quot;&gt;&lt;div class=&quot;icon listDocWWW-16&quot;&gt;&lt;/div&gt;&lt;/span&gt;www.fedsfm.ru&lt;/div&gt;" w:history="1">
        <w:r w:rsidRPr="005433EA">
          <w:rPr>
            <w:rFonts w:ascii="Times New Roman" w:eastAsia="Times New Roman" w:hAnsi="Times New Roman" w:cs="Times New Roman"/>
            <w:color w:val="000000" w:themeColor="text1"/>
            <w:sz w:val="24"/>
            <w:szCs w:val="24"/>
            <w:lang w:eastAsia="ru-RU"/>
          </w:rPr>
          <w:t>www.fedsfm.ru</w:t>
        </w:r>
      </w:hyperlink>
      <w:r w:rsidRPr="005433EA">
        <w:rPr>
          <w:rFonts w:ascii="Times New Roman" w:eastAsia="Times New Roman" w:hAnsi="Times New Roman" w:cs="Times New Roman"/>
          <w:color w:val="000000" w:themeColor="text1"/>
          <w:sz w:val="24"/>
          <w:szCs w:val="24"/>
          <w:lang w:eastAsia="ru-RU"/>
        </w:rPr>
        <w:t xml:space="preserve"> (далее - официальный сайт Росфинмониторинга) в разделе "Документы Росфинмониторинга". </w:t>
      </w:r>
    </w:p>
    <w:p w14:paraId="033FF49D"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10. Подготовка ФЭС осуществляется организациями, индивидуальными предпринимателями, лицами, указанными в </w:t>
      </w:r>
      <w:hyperlink r:id="rId38"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с помощью программного обеспечения, размещенного в личном кабинете организации, индивидуального предпринимателя, адвоката, нотариуса, доверительного собственника, лица, оказывающего юридические или бухгалтерские услуги, и аудитора на официальном сайте Росфинмониторинга (далее - личный кабинет). </w:t>
      </w:r>
    </w:p>
    <w:p w14:paraId="4797DF09"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lastRenderedPageBreak/>
        <w:t xml:space="preserve">(в ред. </w:t>
      </w:r>
      <w:hyperlink r:id="rId39"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2854385C"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Подготовка ФЭС может осуществляться организациями, индивидуальными предпринимателями, лицами, указанными в </w:t>
      </w:r>
      <w:hyperlink r:id="rId40"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с помощью иного программного обеспечения, разработанного с учетом требований </w:t>
      </w:r>
      <w:hyperlink w:anchor="p69" w:history="1">
        <w:r w:rsidRPr="005433EA">
          <w:rPr>
            <w:rFonts w:ascii="Times New Roman" w:eastAsia="Times New Roman" w:hAnsi="Times New Roman" w:cs="Times New Roman"/>
            <w:color w:val="000000" w:themeColor="text1"/>
            <w:sz w:val="24"/>
            <w:szCs w:val="24"/>
            <w:lang w:eastAsia="ru-RU"/>
          </w:rPr>
          <w:t>пунктов 7</w:t>
        </w:r>
      </w:hyperlink>
      <w:r w:rsidRPr="005433EA">
        <w:rPr>
          <w:rFonts w:ascii="Times New Roman" w:eastAsia="Times New Roman" w:hAnsi="Times New Roman" w:cs="Times New Roman"/>
          <w:color w:val="000000" w:themeColor="text1"/>
          <w:sz w:val="24"/>
          <w:szCs w:val="24"/>
          <w:lang w:eastAsia="ru-RU"/>
        </w:rPr>
        <w:t xml:space="preserve"> - </w:t>
      </w:r>
      <w:hyperlink w:anchor="p74" w:history="1">
        <w:r w:rsidRPr="005433EA">
          <w:rPr>
            <w:rFonts w:ascii="Times New Roman" w:eastAsia="Times New Roman" w:hAnsi="Times New Roman" w:cs="Times New Roman"/>
            <w:color w:val="000000" w:themeColor="text1"/>
            <w:sz w:val="24"/>
            <w:szCs w:val="24"/>
            <w:lang w:eastAsia="ru-RU"/>
          </w:rPr>
          <w:t>9</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w:t>
      </w:r>
    </w:p>
    <w:p w14:paraId="4202F4F8"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41"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067C95E1"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7" w:name="p79"/>
      <w:bookmarkEnd w:id="7"/>
      <w:r w:rsidRPr="005433EA">
        <w:rPr>
          <w:rFonts w:ascii="Times New Roman" w:eastAsia="Times New Roman" w:hAnsi="Times New Roman" w:cs="Times New Roman"/>
          <w:color w:val="000000" w:themeColor="text1"/>
          <w:sz w:val="24"/>
          <w:szCs w:val="24"/>
          <w:lang w:eastAsia="ru-RU"/>
        </w:rPr>
        <w:t xml:space="preserve">11. 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отношении информации, указанной в </w:t>
      </w:r>
      <w:hyperlink w:anchor="p58" w:history="1">
        <w:r w:rsidRPr="005433EA">
          <w:rPr>
            <w:rFonts w:ascii="Times New Roman" w:eastAsia="Times New Roman" w:hAnsi="Times New Roman" w:cs="Times New Roman"/>
            <w:color w:val="000000" w:themeColor="text1"/>
            <w:sz w:val="24"/>
            <w:szCs w:val="24"/>
            <w:lang w:eastAsia="ru-RU"/>
          </w:rPr>
          <w:t>подпункте "б" пункта 3</w:t>
        </w:r>
      </w:hyperlink>
      <w:r w:rsidRPr="005433EA">
        <w:rPr>
          <w:rFonts w:ascii="Times New Roman" w:eastAsia="Times New Roman" w:hAnsi="Times New Roman" w:cs="Times New Roman"/>
          <w:color w:val="000000" w:themeColor="text1"/>
          <w:sz w:val="24"/>
          <w:szCs w:val="24"/>
          <w:lang w:eastAsia="ru-RU"/>
        </w:rPr>
        <w:t xml:space="preserve">, </w:t>
      </w:r>
      <w:hyperlink w:anchor="p65" w:history="1">
        <w:r w:rsidRPr="005433EA">
          <w:rPr>
            <w:rFonts w:ascii="Times New Roman" w:eastAsia="Times New Roman" w:hAnsi="Times New Roman" w:cs="Times New Roman"/>
            <w:color w:val="000000" w:themeColor="text1"/>
            <w:sz w:val="24"/>
            <w:szCs w:val="24"/>
            <w:lang w:eastAsia="ru-RU"/>
          </w:rPr>
          <w:t>пунктах 4</w:t>
        </w:r>
      </w:hyperlink>
      <w:r w:rsidRPr="005433EA">
        <w:rPr>
          <w:rFonts w:ascii="Times New Roman" w:eastAsia="Times New Roman" w:hAnsi="Times New Roman" w:cs="Times New Roman"/>
          <w:color w:val="000000" w:themeColor="text1"/>
          <w:sz w:val="24"/>
          <w:szCs w:val="24"/>
          <w:lang w:eastAsia="ru-RU"/>
        </w:rPr>
        <w:t xml:space="preserve"> - </w:t>
      </w:r>
      <w:hyperlink w:anchor="p68" w:history="1">
        <w:r w:rsidRPr="005433EA">
          <w:rPr>
            <w:rFonts w:ascii="Times New Roman" w:eastAsia="Times New Roman" w:hAnsi="Times New Roman" w:cs="Times New Roman"/>
            <w:color w:val="000000" w:themeColor="text1"/>
            <w:sz w:val="24"/>
            <w:szCs w:val="24"/>
            <w:lang w:eastAsia="ru-RU"/>
          </w:rPr>
          <w:t>6</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организации, индивидуальные предприниматели, лица, указанные в </w:t>
      </w:r>
      <w:hyperlink r:id="rId42"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используют </w:t>
      </w:r>
      <w:hyperlink w:anchor="p139" w:history="1">
        <w:r w:rsidRPr="005433EA">
          <w:rPr>
            <w:rFonts w:ascii="Times New Roman" w:eastAsia="Times New Roman" w:hAnsi="Times New Roman" w:cs="Times New Roman"/>
            <w:color w:val="000000" w:themeColor="text1"/>
            <w:sz w:val="24"/>
            <w:szCs w:val="24"/>
            <w:lang w:eastAsia="ru-RU"/>
          </w:rPr>
          <w:t>перечень</w:t>
        </w:r>
      </w:hyperlink>
      <w:r w:rsidRPr="005433EA">
        <w:rPr>
          <w:rFonts w:ascii="Times New Roman" w:eastAsia="Times New Roman" w:hAnsi="Times New Roman" w:cs="Times New Roman"/>
          <w:color w:val="000000" w:themeColor="text1"/>
          <w:sz w:val="24"/>
          <w:szCs w:val="24"/>
          <w:lang w:eastAsia="ru-RU"/>
        </w:rPr>
        <w:t xml:space="preserve"> признаков, указывающих на необычный характер операций (сделок), приведенный в приложении к настоящим Особенностям, и описание кодов данных признаков, размещенное на официальном сайте Росфинмониторинга в разделе "Документы Росфинмониторинга". </w:t>
      </w:r>
    </w:p>
    <w:p w14:paraId="748E8CA9"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43"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1BB72AE1"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Коды признаков, указывающих на необычный характер операций (сделок), включенные организациями, индивидуальными предпринимателями в программу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а лицами, указанными в </w:t>
      </w:r>
      <w:hyperlink r:id="rId44"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 в программу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Росфинмониторинг, которые разрабатываются в составе правил внутреннего контроля, используются организациями, индивидуальными предпринимателями, лицами, указанными в </w:t>
      </w:r>
      <w:hyperlink r:id="rId45"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при формировании информационной части ФЭС. </w:t>
      </w:r>
    </w:p>
    <w:p w14:paraId="5CF4BA66"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46"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339FD1E4"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8" w:name="p83"/>
      <w:bookmarkEnd w:id="8"/>
      <w:r w:rsidRPr="005433EA">
        <w:rPr>
          <w:rFonts w:ascii="Times New Roman" w:eastAsia="Times New Roman" w:hAnsi="Times New Roman" w:cs="Times New Roman"/>
          <w:color w:val="000000" w:themeColor="text1"/>
          <w:sz w:val="24"/>
          <w:szCs w:val="24"/>
          <w:lang w:eastAsia="ru-RU"/>
        </w:rPr>
        <w:t xml:space="preserve">12. 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в </w:t>
      </w:r>
      <w:hyperlink r:id="rId47"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w:t>
      </w:r>
      <w:hyperlink r:id="rId48"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действующего на основании документа, подтверждающего полномочия по использованию квалифицированной электронной подписи (доверенность). </w:t>
      </w:r>
    </w:p>
    <w:p w14:paraId="1543F4D1"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случае подписания ФЭС специальным должностным лицом от имени организации, индивидуального предпринимателя, лица, указанного в </w:t>
      </w:r>
      <w:hyperlink r:id="rId49"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дополнительно предоставляется доверенность, подписанная УКЭП организации (лица, имеющего право действовать от имени юридического лица без доверенности), индивидуального предпринимателя, лица, указанного в </w:t>
      </w:r>
      <w:hyperlink r:id="rId50"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w:t>
      </w:r>
    </w:p>
    <w:p w14:paraId="6B13B95C"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 12 в ред. </w:t>
      </w:r>
      <w:hyperlink r:id="rId51"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6EBAEA8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13. Направление ФЭС осуществляется организациями, индивидуальными предпринимателями, лицами, указанными в </w:t>
      </w:r>
      <w:hyperlink r:id="rId52"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с использованием личного кабинета. </w:t>
      </w:r>
    </w:p>
    <w:p w14:paraId="13C4B489"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53"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7C4E9DBE"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ФЭС может также направляться в Росфинмониторинг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w:t>
      </w:r>
      <w:hyperlink r:id="rId54" w:history="1">
        <w:r w:rsidRPr="005433EA">
          <w:rPr>
            <w:rFonts w:ascii="Times New Roman" w:eastAsia="Times New Roman" w:hAnsi="Times New Roman" w:cs="Times New Roman"/>
            <w:color w:val="000000" w:themeColor="text1"/>
            <w:sz w:val="24"/>
            <w:szCs w:val="24"/>
            <w:lang w:eastAsia="ru-RU"/>
          </w:rPr>
          <w:t>постановлением</w:t>
        </w:r>
      </w:hyperlink>
      <w:r w:rsidRPr="005433EA">
        <w:rPr>
          <w:rFonts w:ascii="Times New Roman" w:eastAsia="Times New Roman" w:hAnsi="Times New Roman" w:cs="Times New Roman"/>
          <w:color w:val="000000" w:themeColor="text1"/>
          <w:sz w:val="24"/>
          <w:szCs w:val="24"/>
          <w:lang w:eastAsia="ru-RU"/>
        </w:rP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w:t>
      </w:r>
      <w:r w:rsidRPr="005433EA">
        <w:rPr>
          <w:rFonts w:ascii="Times New Roman" w:eastAsia="Times New Roman" w:hAnsi="Times New Roman" w:cs="Times New Roman"/>
          <w:color w:val="000000" w:themeColor="text1"/>
          <w:sz w:val="24"/>
          <w:szCs w:val="24"/>
          <w:lang w:eastAsia="ru-RU"/>
        </w:rPr>
        <w:lastRenderedPageBreak/>
        <w:t xml:space="preserve">предоставления государственных и муниципальных услуг и исполнения государственных и муниципальных функций в электронной форме" (Собрание законодательства Российской Федерации, 2011, N 24, ст. 3503; официальный интернет-портал правовой информации </w:t>
      </w:r>
      <w:hyperlink r:id="rId55" w:tgtFrame="_blank" w:tooltip="&lt;div class=&quot;doc www&quot;&gt;&lt;span class=&quot;aligner&quot;&gt;&lt;div class=&quot;icon listDocWWW-16&quot;&gt;&lt;/div&gt;&lt;/span&gt;http://pravo.gov.ru&lt;/div&gt;" w:history="1">
        <w:r w:rsidRPr="005433EA">
          <w:rPr>
            <w:rFonts w:ascii="Times New Roman" w:eastAsia="Times New Roman" w:hAnsi="Times New Roman" w:cs="Times New Roman"/>
            <w:color w:val="000000" w:themeColor="text1"/>
            <w:sz w:val="24"/>
            <w:szCs w:val="24"/>
            <w:lang w:eastAsia="ru-RU"/>
          </w:rPr>
          <w:t>http://pravo.gov.ru</w:t>
        </w:r>
      </w:hyperlink>
      <w:r w:rsidRPr="005433EA">
        <w:rPr>
          <w:rFonts w:ascii="Times New Roman" w:eastAsia="Times New Roman" w:hAnsi="Times New Roman" w:cs="Times New Roman"/>
          <w:color w:val="000000" w:themeColor="text1"/>
          <w:sz w:val="24"/>
          <w:szCs w:val="24"/>
          <w:lang w:eastAsia="ru-RU"/>
        </w:rPr>
        <w:t xml:space="preserve">, 27 декабря 2021 г., N 0001202112270054). </w:t>
      </w:r>
    </w:p>
    <w:p w14:paraId="6F068824"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9" w:name="p89"/>
      <w:bookmarkEnd w:id="9"/>
      <w:r w:rsidRPr="005433EA">
        <w:rPr>
          <w:rFonts w:ascii="Times New Roman" w:eastAsia="Times New Roman" w:hAnsi="Times New Roman" w:cs="Times New Roman"/>
          <w:color w:val="000000" w:themeColor="text1"/>
          <w:sz w:val="24"/>
          <w:szCs w:val="24"/>
          <w:lang w:eastAsia="ru-RU"/>
        </w:rPr>
        <w:t xml:space="preserve">14. В случае невозможности представления ФЭС в Росфинмониторинг через личный кабинет до устранения причин, препятствующих представлению ФЭС, организация, индивидуальный предприниматель, лицо, указанное в </w:t>
      </w:r>
      <w:hyperlink r:id="rId56"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представляет в Росфинмониторинг машинный (оптический или цифровой) носитель информации, содержащий ФЭС, с приложением сопроводительного письма на бумажном носителе (далее - сопроводительное письмо). ФЭС, размещаемое на машинном (оптическом или цифровом) носителе информации, не требует подписания УКЭП в соответствии с </w:t>
      </w:r>
      <w:hyperlink w:anchor="p83" w:history="1">
        <w:r w:rsidRPr="005433EA">
          <w:rPr>
            <w:rFonts w:ascii="Times New Roman" w:eastAsia="Times New Roman" w:hAnsi="Times New Roman" w:cs="Times New Roman"/>
            <w:color w:val="000000" w:themeColor="text1"/>
            <w:sz w:val="24"/>
            <w:szCs w:val="24"/>
            <w:lang w:eastAsia="ru-RU"/>
          </w:rPr>
          <w:t>пунктом 12</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w:t>
      </w:r>
    </w:p>
    <w:p w14:paraId="68A1D2AC"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57"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231C0B9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15. Сопроводительное письмо направляется в Росфинмониторинг нарочным или заказным почтовым отправлением с уведомлением о вручении. Сопроводительное письмо и машинный (оптический или цифровой) носитель информации помещаются в упаковку, исключающую возможность их повреждения или извлечения информации из них без нарушения целостности упаковки. </w:t>
      </w:r>
    </w:p>
    <w:p w14:paraId="05F58A6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16. Сопроводительное письмо должно содержать следующую информацию: </w:t>
      </w:r>
    </w:p>
    <w:p w14:paraId="37CB767F"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а) наименование организации, юридического лица, оказывающего юридические или бухгалтерские услуги, международного личного фонда, аудиторской организации, фамилия, имя, отчество (при наличии) индивидуального предпринимателя, адвоката, нотариуса, доверительного собственника, лица, оказывающего юридические или бухгалтерские услуги, международного личного фонда, являющегося индивидуальным предпринимателем, лица, осуществляющего функции единоличного исполнительного органа международного личного фонда, индивидуального аудитора; </w:t>
      </w:r>
    </w:p>
    <w:p w14:paraId="138DC141"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58"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403B894B"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б) ИНН организации, индивидуального предпринимателя, лица, указанного в </w:t>
      </w:r>
      <w:hyperlink r:id="rId59"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w:t>
      </w:r>
    </w:p>
    <w:p w14:paraId="470EE24E"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60"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210C9EEF"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почтовый адрес организации, индивидуального предпринимателя, лица, указанного в </w:t>
      </w:r>
      <w:hyperlink r:id="rId61"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w:t>
      </w:r>
    </w:p>
    <w:p w14:paraId="7C39ED12"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62"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5548B8DC"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г) контактный телефон организации, индивидуального предпринимателя, лица, указанного в </w:t>
      </w:r>
      <w:hyperlink r:id="rId63"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w:t>
      </w:r>
    </w:p>
    <w:p w14:paraId="61E8AA5C"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64"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35DC6E7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д) фамилия, имя, отчество (при наличии) и подпись руководителя организации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w:t>
      </w:r>
      <w:hyperlink r:id="rId65"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w:t>
      </w:r>
    </w:p>
    <w:p w14:paraId="64871D1A"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66"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2E74660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10" w:name="p103"/>
      <w:bookmarkEnd w:id="10"/>
      <w:r w:rsidRPr="005433EA">
        <w:rPr>
          <w:rFonts w:ascii="Times New Roman" w:eastAsia="Times New Roman" w:hAnsi="Times New Roman" w:cs="Times New Roman"/>
          <w:color w:val="000000" w:themeColor="text1"/>
          <w:sz w:val="24"/>
          <w:szCs w:val="24"/>
          <w:lang w:eastAsia="ru-RU"/>
        </w:rPr>
        <w:t xml:space="preserve">17. При получении ФЭС Росфинмониторинг не позднее 3 рабочих дней, следующих за днем получения ФЭС, осуществляет проверку УКЭП лица, подписавшего ФЭС, включающую идентификацию его отправителя, проверку целостности ФЭС и форматно-логический контроль ФЭС в целях проверки соответствия требованиям, определенным согласно </w:t>
      </w:r>
      <w:hyperlink w:anchor="p69" w:history="1">
        <w:r w:rsidRPr="005433EA">
          <w:rPr>
            <w:rFonts w:ascii="Times New Roman" w:eastAsia="Times New Roman" w:hAnsi="Times New Roman" w:cs="Times New Roman"/>
            <w:color w:val="000000" w:themeColor="text1"/>
            <w:sz w:val="24"/>
            <w:szCs w:val="24"/>
            <w:lang w:eastAsia="ru-RU"/>
          </w:rPr>
          <w:t>пунктам 7</w:t>
        </w:r>
      </w:hyperlink>
      <w:r w:rsidRPr="005433EA">
        <w:rPr>
          <w:rFonts w:ascii="Times New Roman" w:eastAsia="Times New Roman" w:hAnsi="Times New Roman" w:cs="Times New Roman"/>
          <w:color w:val="000000" w:themeColor="text1"/>
          <w:sz w:val="24"/>
          <w:szCs w:val="24"/>
          <w:lang w:eastAsia="ru-RU"/>
        </w:rPr>
        <w:t xml:space="preserve"> - </w:t>
      </w:r>
      <w:hyperlink w:anchor="p74" w:history="1">
        <w:r w:rsidRPr="005433EA">
          <w:rPr>
            <w:rFonts w:ascii="Times New Roman" w:eastAsia="Times New Roman" w:hAnsi="Times New Roman" w:cs="Times New Roman"/>
            <w:color w:val="000000" w:themeColor="text1"/>
            <w:sz w:val="24"/>
            <w:szCs w:val="24"/>
            <w:lang w:eastAsia="ru-RU"/>
          </w:rPr>
          <w:t>9</w:t>
        </w:r>
      </w:hyperlink>
      <w:r w:rsidRPr="005433EA">
        <w:rPr>
          <w:rFonts w:ascii="Times New Roman" w:eastAsia="Times New Roman" w:hAnsi="Times New Roman" w:cs="Times New Roman"/>
          <w:color w:val="000000" w:themeColor="text1"/>
          <w:sz w:val="24"/>
          <w:szCs w:val="24"/>
          <w:lang w:eastAsia="ru-RU"/>
        </w:rPr>
        <w:t xml:space="preserve">, </w:t>
      </w:r>
      <w:hyperlink w:anchor="p79" w:history="1">
        <w:r w:rsidRPr="005433EA">
          <w:rPr>
            <w:rFonts w:ascii="Times New Roman" w:eastAsia="Times New Roman" w:hAnsi="Times New Roman" w:cs="Times New Roman"/>
            <w:color w:val="000000" w:themeColor="text1"/>
            <w:sz w:val="24"/>
            <w:szCs w:val="24"/>
            <w:lang w:eastAsia="ru-RU"/>
          </w:rPr>
          <w:t>11</w:t>
        </w:r>
      </w:hyperlink>
      <w:r w:rsidRPr="005433EA">
        <w:rPr>
          <w:rFonts w:ascii="Times New Roman" w:eastAsia="Times New Roman" w:hAnsi="Times New Roman" w:cs="Times New Roman"/>
          <w:color w:val="000000" w:themeColor="text1"/>
          <w:sz w:val="24"/>
          <w:szCs w:val="24"/>
          <w:lang w:eastAsia="ru-RU"/>
        </w:rPr>
        <w:t xml:space="preserve">, </w:t>
      </w:r>
      <w:hyperlink w:anchor="p83" w:history="1">
        <w:r w:rsidRPr="005433EA">
          <w:rPr>
            <w:rFonts w:ascii="Times New Roman" w:eastAsia="Times New Roman" w:hAnsi="Times New Roman" w:cs="Times New Roman"/>
            <w:color w:val="000000" w:themeColor="text1"/>
            <w:sz w:val="24"/>
            <w:szCs w:val="24"/>
            <w:lang w:eastAsia="ru-RU"/>
          </w:rPr>
          <w:t>12</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(далее - процедуры проверки). Информация о получении ФЭС Росфинмониторингом размещается в личном кабинете. </w:t>
      </w:r>
    </w:p>
    <w:p w14:paraId="427B16D9"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18. По результатам процедур проверки полученного ФЭС Росфинмониторинг в сроки, указанные в </w:t>
      </w:r>
      <w:hyperlink w:anchor="p103" w:history="1">
        <w:r w:rsidRPr="005433EA">
          <w:rPr>
            <w:rFonts w:ascii="Times New Roman" w:eastAsia="Times New Roman" w:hAnsi="Times New Roman" w:cs="Times New Roman"/>
            <w:color w:val="000000" w:themeColor="text1"/>
            <w:sz w:val="24"/>
            <w:szCs w:val="24"/>
            <w:lang w:eastAsia="ru-RU"/>
          </w:rPr>
          <w:t>пункте 17</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формирует и размещает в личном кабинете квитанцию о принятии сведений, входящих в состав ФЭС (далее - квитанция о принятии ФЭС), или квитанцию о непринятии сведений, входящих в состав ФЭС (далее - квитанция о непринятии ФЭС). </w:t>
      </w:r>
    </w:p>
    <w:p w14:paraId="072869C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lastRenderedPageBreak/>
        <w:t xml:space="preserve">19. При формировании квитанций о принятии (непринятии) ФЭС Росфинмониторинг руководствуется требованиями к технологическим электронным документам, включающими требования к их наименованию, структуре и размеру, размещенными на официальном сайте Росфинмониторинга в разделе "Документы Росфинмониторинга". </w:t>
      </w:r>
    </w:p>
    <w:p w14:paraId="346F0D86"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20. Росфинмониторинг отказывает в приеме ФЭС в следующих случаях: </w:t>
      </w:r>
    </w:p>
    <w:p w14:paraId="2366AEC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а) нарушение целостности ФЭС; </w:t>
      </w:r>
    </w:p>
    <w:p w14:paraId="354C3E72"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б) ФЭС не подписано УКЭП или такая подпись недостоверна (кроме случая, указанного в </w:t>
      </w:r>
      <w:hyperlink w:anchor="p89" w:history="1">
        <w:r w:rsidRPr="005433EA">
          <w:rPr>
            <w:rFonts w:ascii="Times New Roman" w:eastAsia="Times New Roman" w:hAnsi="Times New Roman" w:cs="Times New Roman"/>
            <w:color w:val="000000" w:themeColor="text1"/>
            <w:sz w:val="24"/>
            <w:szCs w:val="24"/>
            <w:lang w:eastAsia="ru-RU"/>
          </w:rPr>
          <w:t>пункте 14</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w:t>
      </w:r>
    </w:p>
    <w:p w14:paraId="490464B2"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несоответствие ФЭС требованиям форматно-логического контроля, указанного в </w:t>
      </w:r>
      <w:hyperlink w:anchor="p103" w:history="1">
        <w:r w:rsidRPr="005433EA">
          <w:rPr>
            <w:rFonts w:ascii="Times New Roman" w:eastAsia="Times New Roman" w:hAnsi="Times New Roman" w:cs="Times New Roman"/>
            <w:color w:val="000000" w:themeColor="text1"/>
            <w:sz w:val="24"/>
            <w:szCs w:val="24"/>
            <w:lang w:eastAsia="ru-RU"/>
          </w:rPr>
          <w:t>пункте 17</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w:t>
      </w:r>
    </w:p>
    <w:p w14:paraId="4897CCDE"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21. В случае получения квитанции о непринятии ФЭС организация, индивидуальный предприниматель, лицо, указанное в </w:t>
      </w:r>
      <w:hyperlink r:id="rId67"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принимают меры по устранению причин непринятия ФЭС, указанных в квитанции о непринятии ФЭС, повторно формируют ФЭС и не позднее 3 рабочих дней, следующих за днем размещения квитанции о непринятии ФЭС в личном кабинете, направляют повторно сформированное ФЭС в Росфинмониторинг в порядке, установленном настоящими Особенностями. </w:t>
      </w:r>
    </w:p>
    <w:p w14:paraId="029B3014"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68"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16901110"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22. В случае неполучения от Росфинмониторинга квитанции о принятии (непринятии) ФЭС по истечении 3 рабочих дней, следующих за днем получения Росфинмониторингом ФЭС, организация, индивидуальный предприниматель, лицо, указанное в </w:t>
      </w:r>
      <w:hyperlink r:id="rId69"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вправе направить в Росфинмониторинг запрос для выяснения причин отсутствия в личном кабинете квитанции о принятии (непринятии) ФЭС. </w:t>
      </w:r>
    </w:p>
    <w:p w14:paraId="2FEB4338"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70"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6F7E92DC"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23. Для инициативного внесения изменений в ранее принятое Росфинмониторингом ФЭС организация, индивидуальный предприниматель, лицо, указанное в </w:t>
      </w:r>
      <w:hyperlink r:id="rId71"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формируют и направляют заменяющее ФЭС в соответствии с процедурой направления ФЭС, установленной настоящими Особенностями, не позднее 3 рабочих дней, следующих за днем выявления фактов (обстоятельств), повлекших (потребовавших) внесение изменений в ранее представленную и принятую Росфинмониторингом информацию. </w:t>
      </w:r>
    </w:p>
    <w:p w14:paraId="65D4E1C1"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72"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32E58F3E"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24. Датой представления в Росфинмониторинг ФЭС является дата направления ФЭС в Росфинмониторинг, включенная Росфинмониторингом в квитанцию о принятии ФЭС. </w:t>
      </w:r>
    </w:p>
    <w:p w14:paraId="2BB5071B"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25. Размещенные на официальном сайте Росфинмониторинга описание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применяются организациями, индивидуальными предпринимателями, лицами, указанными в </w:t>
      </w:r>
      <w:hyperlink r:id="rId73"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по истечении 30 календарных дней со дня их размещения на официальном сайте Росфинмониторинга. </w:t>
      </w:r>
    </w:p>
    <w:p w14:paraId="5ADE5885"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74"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1EF6CB9F"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26. Изменения в описании структур наименования, служебной и информационной частей ФЭС и описании кодов признаков, указывающих на необычный характер операций (сделок), применяются организациями, индивидуальными предпринимателями, лицами, указанными в </w:t>
      </w:r>
      <w:hyperlink r:id="rId75"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по истечении не менее 10 календарных дней со дня их размещения на официальном сайте Росфинмониторинга, если иное не предусмотрено иными нормативными правовыми актами, регламентирующими представление информации, указанной в </w:t>
      </w:r>
      <w:hyperlink w:anchor="p56" w:history="1">
        <w:r w:rsidRPr="005433EA">
          <w:rPr>
            <w:rFonts w:ascii="Times New Roman" w:eastAsia="Times New Roman" w:hAnsi="Times New Roman" w:cs="Times New Roman"/>
            <w:color w:val="000000" w:themeColor="text1"/>
            <w:sz w:val="24"/>
            <w:szCs w:val="24"/>
            <w:lang w:eastAsia="ru-RU"/>
          </w:rPr>
          <w:t>пунктах 3</w:t>
        </w:r>
      </w:hyperlink>
      <w:r w:rsidRPr="005433EA">
        <w:rPr>
          <w:rFonts w:ascii="Times New Roman" w:eastAsia="Times New Roman" w:hAnsi="Times New Roman" w:cs="Times New Roman"/>
          <w:color w:val="000000" w:themeColor="text1"/>
          <w:sz w:val="24"/>
          <w:szCs w:val="24"/>
          <w:lang w:eastAsia="ru-RU"/>
        </w:rPr>
        <w:t xml:space="preserve"> - </w:t>
      </w:r>
      <w:hyperlink w:anchor="p68" w:history="1">
        <w:r w:rsidRPr="005433EA">
          <w:rPr>
            <w:rFonts w:ascii="Times New Roman" w:eastAsia="Times New Roman" w:hAnsi="Times New Roman" w:cs="Times New Roman"/>
            <w:color w:val="000000" w:themeColor="text1"/>
            <w:sz w:val="24"/>
            <w:szCs w:val="24"/>
            <w:lang w:eastAsia="ru-RU"/>
          </w:rPr>
          <w:t>6</w:t>
        </w:r>
      </w:hyperlink>
      <w:r w:rsidRPr="005433EA">
        <w:rPr>
          <w:rFonts w:ascii="Times New Roman" w:eastAsia="Times New Roman" w:hAnsi="Times New Roman" w:cs="Times New Roman"/>
          <w:color w:val="000000" w:themeColor="text1"/>
          <w:sz w:val="24"/>
          <w:szCs w:val="24"/>
          <w:lang w:eastAsia="ru-RU"/>
        </w:rPr>
        <w:t xml:space="preserve"> настоящих Особенностей. </w:t>
      </w:r>
    </w:p>
    <w:p w14:paraId="7CEE5C6A"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76"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5F5C3D8D"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70B22B8D"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7E3DBE8C"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78D98401"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4BAA0450"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lastRenderedPageBreak/>
        <w:t xml:space="preserve">Приложение </w:t>
      </w:r>
    </w:p>
    <w:p w14:paraId="547444E8"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к Особенностям </w:t>
      </w:r>
    </w:p>
    <w:p w14:paraId="0B845BF0"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представления в Федеральную службу </w:t>
      </w:r>
    </w:p>
    <w:p w14:paraId="6FC7CFFD"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по финансовому мониторингу информации, </w:t>
      </w:r>
    </w:p>
    <w:p w14:paraId="5F8319E4"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предусмотренной Федеральным законом </w:t>
      </w:r>
    </w:p>
    <w:p w14:paraId="438518C5"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от 7 августа 2001 г. N 115-ФЗ </w:t>
      </w:r>
    </w:p>
    <w:p w14:paraId="64140858"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"О противодействии легализации </w:t>
      </w:r>
    </w:p>
    <w:p w14:paraId="6F90FC72"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(отмыванию) доходов, полученных </w:t>
      </w:r>
    </w:p>
    <w:p w14:paraId="28319182"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преступным путем, и финансированию </w:t>
      </w:r>
    </w:p>
    <w:p w14:paraId="10A7F7E1"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терроризма", утвержденным </w:t>
      </w:r>
    </w:p>
    <w:p w14:paraId="16DD2970"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приказом Росфинмониторинга </w:t>
      </w:r>
    </w:p>
    <w:p w14:paraId="3D8B7817" w14:textId="77777777" w:rsidR="005433EA" w:rsidRPr="005433EA" w:rsidRDefault="005433EA" w:rsidP="005433EA">
      <w:pPr>
        <w:ind w:firstLine="0"/>
        <w:jc w:val="right"/>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от 08.02.2022 N 18 </w:t>
      </w:r>
    </w:p>
    <w:p w14:paraId="2A8AF25C"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2F806B65"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bookmarkStart w:id="11" w:name="p139"/>
      <w:bookmarkEnd w:id="11"/>
      <w:r w:rsidRPr="005433EA">
        <w:rPr>
          <w:rFonts w:ascii="Arial" w:eastAsia="Times New Roman" w:hAnsi="Arial" w:cs="Arial"/>
          <w:b/>
          <w:bCs/>
          <w:color w:val="000000" w:themeColor="text1"/>
          <w:sz w:val="24"/>
          <w:szCs w:val="24"/>
          <w:lang w:eastAsia="ru-RU"/>
        </w:rPr>
        <w:t xml:space="preserve">ПЕРЕЧЕНЬ </w:t>
      </w:r>
    </w:p>
    <w:p w14:paraId="6CA4CF77"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ПРИЗНАКОВ, УКАЗЫВАЮЩИХ НА НЕОБЫЧНЫЙ ХАРАКТЕР </w:t>
      </w:r>
    </w:p>
    <w:p w14:paraId="09B7F6E7" w14:textId="77777777" w:rsidR="005433EA" w:rsidRPr="005433EA" w:rsidRDefault="005433EA" w:rsidP="005433EA">
      <w:pPr>
        <w:ind w:firstLine="0"/>
        <w:jc w:val="center"/>
        <w:rPr>
          <w:rFonts w:ascii="Arial" w:eastAsia="Times New Roman" w:hAnsi="Arial" w:cs="Arial"/>
          <w:b/>
          <w:bCs/>
          <w:color w:val="000000" w:themeColor="text1"/>
          <w:sz w:val="24"/>
          <w:szCs w:val="24"/>
          <w:lang w:eastAsia="ru-RU"/>
        </w:rPr>
      </w:pPr>
      <w:r w:rsidRPr="005433EA">
        <w:rPr>
          <w:rFonts w:ascii="Arial" w:eastAsia="Times New Roman" w:hAnsi="Arial" w:cs="Arial"/>
          <w:b/>
          <w:bCs/>
          <w:color w:val="000000" w:themeColor="text1"/>
          <w:sz w:val="24"/>
          <w:szCs w:val="24"/>
          <w:lang w:eastAsia="ru-RU"/>
        </w:rPr>
        <w:t xml:space="preserve">ОПЕРАЦИЙ (СДЕЛОК) </w:t>
      </w:r>
    </w:p>
    <w:p w14:paraId="7F04347A"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77"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5F5E3836"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323"/>
        <w:gridCol w:w="7752"/>
      </w:tblGrid>
      <w:tr w:rsidR="005433EA" w:rsidRPr="005433EA" w14:paraId="310613BE"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3C9F4E41"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Код перечня признаков </w:t>
            </w:r>
          </w:p>
        </w:tc>
        <w:tc>
          <w:tcPr>
            <w:tcW w:w="0" w:type="auto"/>
            <w:tcBorders>
              <w:top w:val="single" w:sz="6" w:space="0" w:color="000000"/>
              <w:left w:val="single" w:sz="6" w:space="0" w:color="000000"/>
              <w:bottom w:val="single" w:sz="6" w:space="0" w:color="000000"/>
              <w:right w:val="single" w:sz="6" w:space="0" w:color="000000"/>
            </w:tcBorders>
            <w:hideMark/>
          </w:tcPr>
          <w:p w14:paraId="4689D6E6"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Перечень признаков, указывающих на необычный характер операций (сделок) </w:t>
            </w:r>
          </w:p>
        </w:tc>
      </w:tr>
      <w:tr w:rsidR="005433EA" w:rsidRPr="005433EA" w14:paraId="32DB9C56"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51301FDD"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bookmarkStart w:id="12" w:name="p147"/>
            <w:bookmarkEnd w:id="12"/>
            <w:r w:rsidRPr="005433EA">
              <w:rPr>
                <w:rFonts w:ascii="Times New Roman" w:eastAsia="Times New Roman" w:hAnsi="Times New Roman" w:cs="Times New Roman"/>
                <w:color w:val="000000" w:themeColor="text1"/>
                <w:sz w:val="24"/>
                <w:szCs w:val="24"/>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3E4331D5"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Общие признаки необычных операций (сделок) </w:t>
            </w:r>
          </w:p>
        </w:tc>
      </w:tr>
      <w:tr w:rsidR="005433EA" w:rsidRPr="005433EA" w14:paraId="40192211"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E094E8F"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36178A15"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с использованием бюджетных средств </w:t>
            </w:r>
          </w:p>
        </w:tc>
      </w:tr>
      <w:tr w:rsidR="005433EA" w:rsidRPr="005433EA" w14:paraId="091B2492"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1F3CC93C"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7A00BB37"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 </w:t>
            </w:r>
          </w:p>
        </w:tc>
      </w:tr>
      <w:tr w:rsidR="005433EA" w:rsidRPr="005433EA" w14:paraId="3576CE5A"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7156A49E"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23F6285A"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при проведении операций с денежными средствами или иным имуществом в наличной форме и переводов денежных средств </w:t>
            </w:r>
          </w:p>
        </w:tc>
      </w:tr>
      <w:tr w:rsidR="005433EA" w:rsidRPr="005433EA" w14:paraId="4DE1F07A"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9D71B61"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14:paraId="3C42130F"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при проведении операций по договорам займа </w:t>
            </w:r>
          </w:p>
        </w:tc>
      </w:tr>
      <w:tr w:rsidR="005433EA" w:rsidRPr="005433EA" w14:paraId="68E8F269"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6FD363D7"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14:paraId="1BAA220C"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при проведении международных расчетов </w:t>
            </w:r>
          </w:p>
        </w:tc>
      </w:tr>
      <w:tr w:rsidR="005433EA" w:rsidRPr="005433EA" w14:paraId="1A116F4A"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4BA88DFF"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14:paraId="1C5C400A"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при проведении операций с ценными бумагами и производными финансовыми инструментами </w:t>
            </w:r>
          </w:p>
        </w:tc>
      </w:tr>
      <w:tr w:rsidR="005433EA" w:rsidRPr="005433EA" w14:paraId="025260CF"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9E73171"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bookmarkStart w:id="13" w:name="p161"/>
            <w:bookmarkEnd w:id="13"/>
            <w:r w:rsidRPr="005433EA">
              <w:rPr>
                <w:rFonts w:ascii="Times New Roman" w:eastAsia="Times New Roman" w:hAnsi="Times New Roman" w:cs="Times New Roman"/>
                <w:color w:val="000000" w:themeColor="text1"/>
                <w:sz w:val="24"/>
                <w:szCs w:val="24"/>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25608170"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свидетельствующих о возможном финансировании терроризма </w:t>
            </w:r>
          </w:p>
        </w:tc>
      </w:tr>
      <w:tr w:rsidR="005433EA" w:rsidRPr="005433EA" w14:paraId="7D77D51A"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D58A4BD"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bookmarkStart w:id="14" w:name="p163"/>
            <w:bookmarkEnd w:id="14"/>
            <w:r w:rsidRPr="005433EA">
              <w:rPr>
                <w:rFonts w:ascii="Times New Roman" w:eastAsia="Times New Roman" w:hAnsi="Times New Roman" w:cs="Times New Roman"/>
                <w:color w:val="000000" w:themeColor="text1"/>
                <w:sz w:val="24"/>
                <w:szCs w:val="24"/>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14:paraId="3CB4C1B3"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лизинговой деятельности </w:t>
            </w:r>
          </w:p>
        </w:tc>
      </w:tr>
      <w:tr w:rsidR="005433EA" w:rsidRPr="005433EA" w14:paraId="17EA9B6E"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793747EB"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14:paraId="58CEFDC7"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оказании посреднических услуг при осуществлении сделок купли-продажи недвижимого имущества </w:t>
            </w:r>
          </w:p>
        </w:tc>
      </w:tr>
      <w:tr w:rsidR="005433EA" w:rsidRPr="005433EA" w14:paraId="2A55064C"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1E59802A"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14:paraId="6A967D62"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деятельности организаторов азартных игр и операторов лотерей </w:t>
            </w:r>
          </w:p>
        </w:tc>
      </w:tr>
      <w:tr w:rsidR="005433EA" w:rsidRPr="005433EA" w14:paraId="1060458B"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1ADF6874"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14:paraId="07B6F1A0"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скупки, купли-продажи драгоценных металлов и драгоценных камней, ювелирных изделий из них и лома таких изделий </w:t>
            </w:r>
          </w:p>
        </w:tc>
      </w:tr>
      <w:tr w:rsidR="005433EA" w:rsidRPr="005433EA" w14:paraId="3C4A6E36"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5858A4BC"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39 </w:t>
            </w:r>
          </w:p>
        </w:tc>
        <w:tc>
          <w:tcPr>
            <w:tcW w:w="0" w:type="auto"/>
            <w:tcBorders>
              <w:top w:val="single" w:sz="6" w:space="0" w:color="000000"/>
              <w:left w:val="single" w:sz="6" w:space="0" w:color="000000"/>
              <w:bottom w:val="single" w:sz="6" w:space="0" w:color="000000"/>
              <w:right w:val="single" w:sz="6" w:space="0" w:color="000000"/>
            </w:tcBorders>
            <w:hideMark/>
          </w:tcPr>
          <w:p w14:paraId="5BB4A5D3"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почтовых переводов денежных средств </w:t>
            </w:r>
          </w:p>
        </w:tc>
      </w:tr>
      <w:tr w:rsidR="005433EA" w:rsidRPr="005433EA" w14:paraId="50AD77D6"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0E72F04D"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lastRenderedPageBreak/>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14:paraId="6A7975EA"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заключении договоров финансирования под уступку денежного требования </w:t>
            </w:r>
          </w:p>
        </w:tc>
      </w:tr>
      <w:tr w:rsidR="005433EA" w:rsidRPr="005433EA" w14:paraId="055EFF49"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9DB20D0"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14:paraId="56869DC2"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деятельности оператора по приему платежей </w:t>
            </w:r>
          </w:p>
        </w:tc>
      </w:tr>
      <w:tr w:rsidR="005433EA" w:rsidRPr="005433EA" w14:paraId="5517F926"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87444E6"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0F83F9EF"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деятельности оператора связи, имеющего право самостоятельно оказывать услуги подвижной радиотелефонной связи, и оператора связи, занимающего существенное положение в сети связи общего пользования, который имеет право самостоятельно оказывать услуги связи по передаче данных </w:t>
            </w:r>
          </w:p>
        </w:tc>
      </w:tr>
      <w:tr w:rsidR="005433EA" w:rsidRPr="005433EA" w14:paraId="4A47A1B3"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13BE10E8"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14:paraId="7D9B4F8C"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деятельности нотариуса </w:t>
            </w:r>
          </w:p>
        </w:tc>
      </w:tr>
      <w:tr w:rsidR="005433EA" w:rsidRPr="005433EA" w14:paraId="3D1D443D"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391322F9"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14:paraId="2E318738"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деятельности адвоката и лиц, оказывающих юридические услуги </w:t>
            </w:r>
          </w:p>
        </w:tc>
      </w:tr>
      <w:tr w:rsidR="005433EA" w:rsidRPr="005433EA" w14:paraId="14FCB423"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6CFAA49"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48 </w:t>
            </w:r>
          </w:p>
        </w:tc>
        <w:tc>
          <w:tcPr>
            <w:tcW w:w="0" w:type="auto"/>
            <w:tcBorders>
              <w:top w:val="single" w:sz="6" w:space="0" w:color="000000"/>
              <w:left w:val="single" w:sz="6" w:space="0" w:color="000000"/>
              <w:bottom w:val="single" w:sz="6" w:space="0" w:color="000000"/>
              <w:right w:val="single" w:sz="6" w:space="0" w:color="000000"/>
            </w:tcBorders>
            <w:hideMark/>
          </w:tcPr>
          <w:p w14:paraId="07C468FF"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оказании бухгалтерских услуг </w:t>
            </w:r>
          </w:p>
        </w:tc>
      </w:tr>
      <w:tr w:rsidR="005433EA" w:rsidRPr="005433EA" w14:paraId="2D36D3A5"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3D9770B7"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49 </w:t>
            </w:r>
          </w:p>
        </w:tc>
        <w:tc>
          <w:tcPr>
            <w:tcW w:w="0" w:type="auto"/>
            <w:tcBorders>
              <w:top w:val="single" w:sz="6" w:space="0" w:color="000000"/>
              <w:left w:val="single" w:sz="6" w:space="0" w:color="000000"/>
              <w:bottom w:val="single" w:sz="6" w:space="0" w:color="000000"/>
              <w:right w:val="single" w:sz="6" w:space="0" w:color="000000"/>
            </w:tcBorders>
            <w:hideMark/>
          </w:tcPr>
          <w:p w14:paraId="75CBF9B0"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оказании аудиторских услуг </w:t>
            </w:r>
          </w:p>
        </w:tc>
      </w:tr>
      <w:tr w:rsidR="005433EA" w:rsidRPr="005433EA" w14:paraId="17BFAB24" w14:textId="77777777" w:rsidTr="005433EA">
        <w:tc>
          <w:tcPr>
            <w:tcW w:w="0" w:type="auto"/>
            <w:tcBorders>
              <w:top w:val="single" w:sz="6" w:space="0" w:color="000000"/>
              <w:left w:val="single" w:sz="6" w:space="0" w:color="000000"/>
              <w:bottom w:val="single" w:sz="6" w:space="0" w:color="000000"/>
              <w:right w:val="single" w:sz="6" w:space="0" w:color="000000"/>
            </w:tcBorders>
            <w:hideMark/>
          </w:tcPr>
          <w:p w14:paraId="2B621A6A" w14:textId="77777777" w:rsidR="005433EA" w:rsidRPr="005433EA" w:rsidRDefault="005433EA" w:rsidP="005433EA">
            <w:pPr>
              <w:ind w:firstLine="0"/>
              <w:jc w:val="center"/>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14:paraId="6D9C1432"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деятельности доверительного собственника (управляющего) иностранной структуры без образования юридического лица </w:t>
            </w:r>
          </w:p>
        </w:tc>
      </w:tr>
      <w:tr w:rsidR="005433EA" w:rsidRPr="005433EA" w14:paraId="281CC279" w14:textId="77777777" w:rsidTr="005433EA">
        <w:tc>
          <w:tcPr>
            <w:tcW w:w="0" w:type="auto"/>
            <w:tcBorders>
              <w:top w:val="single" w:sz="6" w:space="0" w:color="000000"/>
              <w:left w:val="single" w:sz="6" w:space="0" w:color="000000"/>
              <w:right w:val="single" w:sz="6" w:space="0" w:color="000000"/>
            </w:tcBorders>
            <w:hideMark/>
          </w:tcPr>
          <w:p w14:paraId="2F1549FD"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bookmarkStart w:id="15" w:name="p189"/>
            <w:bookmarkEnd w:id="15"/>
            <w:r w:rsidRPr="005433EA">
              <w:rPr>
                <w:rFonts w:ascii="Times New Roman" w:eastAsia="Times New Roman" w:hAnsi="Times New Roman" w:cs="Times New Roman"/>
                <w:color w:val="000000" w:themeColor="text1"/>
                <w:sz w:val="24"/>
                <w:szCs w:val="24"/>
                <w:lang w:eastAsia="ru-RU"/>
              </w:rPr>
              <w:t xml:space="preserve">51 </w:t>
            </w:r>
          </w:p>
        </w:tc>
        <w:tc>
          <w:tcPr>
            <w:tcW w:w="0" w:type="auto"/>
            <w:tcBorders>
              <w:top w:val="single" w:sz="6" w:space="0" w:color="000000"/>
              <w:left w:val="single" w:sz="6" w:space="0" w:color="000000"/>
              <w:right w:val="single" w:sz="6" w:space="0" w:color="000000"/>
            </w:tcBorders>
            <w:hideMark/>
          </w:tcPr>
          <w:p w14:paraId="5EC43471"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Признаки необычных операций (сделок), выявляемые при осуществлении деятельности исполнительного органа личного фонда, имеющего статус международного фонда (кроме международного наследственного фонда) </w:t>
            </w:r>
          </w:p>
        </w:tc>
      </w:tr>
      <w:tr w:rsidR="005433EA" w:rsidRPr="005433EA" w14:paraId="014FC068" w14:textId="77777777" w:rsidTr="005433EA">
        <w:tc>
          <w:tcPr>
            <w:tcW w:w="0" w:type="auto"/>
            <w:gridSpan w:val="2"/>
            <w:tcBorders>
              <w:left w:val="single" w:sz="6" w:space="0" w:color="000000"/>
              <w:bottom w:val="single" w:sz="6" w:space="0" w:color="000000"/>
              <w:right w:val="single" w:sz="6" w:space="0" w:color="000000"/>
            </w:tcBorders>
            <w:hideMark/>
          </w:tcPr>
          <w:p w14:paraId="725D5340"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(введено </w:t>
            </w:r>
            <w:hyperlink r:id="rId78" w:history="1">
              <w:r w:rsidRPr="005433EA">
                <w:rPr>
                  <w:rFonts w:ascii="Times New Roman" w:eastAsia="Times New Roman" w:hAnsi="Times New Roman" w:cs="Times New Roman"/>
                  <w:color w:val="000000" w:themeColor="text1"/>
                  <w:sz w:val="24"/>
                  <w:szCs w:val="24"/>
                  <w:lang w:eastAsia="ru-RU"/>
                </w:rPr>
                <w:t>Приказом</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tc>
      </w:tr>
    </w:tbl>
    <w:p w14:paraId="6B94F686"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4CC25AFB"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Перечни признаков, имеющие </w:t>
      </w:r>
      <w:hyperlink w:anchor="p147" w:history="1">
        <w:r w:rsidRPr="005433EA">
          <w:rPr>
            <w:rFonts w:ascii="Times New Roman" w:eastAsia="Times New Roman" w:hAnsi="Times New Roman" w:cs="Times New Roman"/>
            <w:color w:val="000000" w:themeColor="text1"/>
            <w:sz w:val="24"/>
            <w:szCs w:val="24"/>
            <w:lang w:eastAsia="ru-RU"/>
          </w:rPr>
          <w:t>коды 11</w:t>
        </w:r>
      </w:hyperlink>
      <w:r w:rsidRPr="005433EA">
        <w:rPr>
          <w:rFonts w:ascii="Times New Roman" w:eastAsia="Times New Roman" w:hAnsi="Times New Roman" w:cs="Times New Roman"/>
          <w:color w:val="000000" w:themeColor="text1"/>
          <w:sz w:val="24"/>
          <w:szCs w:val="24"/>
          <w:lang w:eastAsia="ru-RU"/>
        </w:rPr>
        <w:t xml:space="preserve"> - </w:t>
      </w:r>
      <w:hyperlink w:anchor="p161" w:history="1">
        <w:r w:rsidRPr="005433EA">
          <w:rPr>
            <w:rFonts w:ascii="Times New Roman" w:eastAsia="Times New Roman" w:hAnsi="Times New Roman" w:cs="Times New Roman"/>
            <w:color w:val="000000" w:themeColor="text1"/>
            <w:sz w:val="24"/>
            <w:szCs w:val="24"/>
            <w:lang w:eastAsia="ru-RU"/>
          </w:rPr>
          <w:t>22</w:t>
        </w:r>
      </w:hyperlink>
      <w:r w:rsidRPr="005433EA">
        <w:rPr>
          <w:rFonts w:ascii="Times New Roman" w:eastAsia="Times New Roman" w:hAnsi="Times New Roman" w:cs="Times New Roman"/>
          <w:color w:val="000000" w:themeColor="text1"/>
          <w:sz w:val="24"/>
          <w:szCs w:val="24"/>
          <w:lang w:eastAsia="ru-RU"/>
        </w:rPr>
        <w:t xml:space="preserve">, носят общий характер и используются организациями, индивидуальными предпринимателями, лицами, указанными в </w:t>
      </w:r>
      <w:hyperlink r:id="rId79"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в полном объеме. </w:t>
      </w:r>
    </w:p>
    <w:p w14:paraId="57292E91"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80"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61EC5348" w14:textId="77777777" w:rsidR="005433EA" w:rsidRPr="005433EA" w:rsidRDefault="005433EA" w:rsidP="005433EA">
      <w:pPr>
        <w:ind w:firstLine="54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Перечни признаков, имеющие </w:t>
      </w:r>
      <w:hyperlink w:anchor="p163" w:history="1">
        <w:r w:rsidRPr="005433EA">
          <w:rPr>
            <w:rFonts w:ascii="Times New Roman" w:eastAsia="Times New Roman" w:hAnsi="Times New Roman" w:cs="Times New Roman"/>
            <w:color w:val="000000" w:themeColor="text1"/>
            <w:sz w:val="24"/>
            <w:szCs w:val="24"/>
            <w:lang w:eastAsia="ru-RU"/>
          </w:rPr>
          <w:t>коды 34</w:t>
        </w:r>
      </w:hyperlink>
      <w:r w:rsidRPr="005433EA">
        <w:rPr>
          <w:rFonts w:ascii="Times New Roman" w:eastAsia="Times New Roman" w:hAnsi="Times New Roman" w:cs="Times New Roman"/>
          <w:color w:val="000000" w:themeColor="text1"/>
          <w:sz w:val="24"/>
          <w:szCs w:val="24"/>
          <w:lang w:eastAsia="ru-RU"/>
        </w:rPr>
        <w:t xml:space="preserve"> - </w:t>
      </w:r>
      <w:hyperlink w:anchor="p189" w:history="1">
        <w:r w:rsidRPr="005433EA">
          <w:rPr>
            <w:rFonts w:ascii="Times New Roman" w:eastAsia="Times New Roman" w:hAnsi="Times New Roman" w:cs="Times New Roman"/>
            <w:color w:val="000000" w:themeColor="text1"/>
            <w:sz w:val="24"/>
            <w:szCs w:val="24"/>
            <w:lang w:eastAsia="ru-RU"/>
          </w:rPr>
          <w:t>51</w:t>
        </w:r>
      </w:hyperlink>
      <w:r w:rsidRPr="005433EA">
        <w:rPr>
          <w:rFonts w:ascii="Times New Roman" w:eastAsia="Times New Roman" w:hAnsi="Times New Roman" w:cs="Times New Roman"/>
          <w:color w:val="000000" w:themeColor="text1"/>
          <w:sz w:val="24"/>
          <w:szCs w:val="24"/>
          <w:lang w:eastAsia="ru-RU"/>
        </w:rPr>
        <w:t xml:space="preserve">, используются организациями, индивидуальными предпринимателями, лицами, указанными в </w:t>
      </w:r>
      <w:hyperlink r:id="rId81" w:history="1">
        <w:r w:rsidRPr="005433EA">
          <w:rPr>
            <w:rFonts w:ascii="Times New Roman" w:eastAsia="Times New Roman" w:hAnsi="Times New Roman" w:cs="Times New Roman"/>
            <w:color w:val="000000" w:themeColor="text1"/>
            <w:sz w:val="24"/>
            <w:szCs w:val="24"/>
            <w:lang w:eastAsia="ru-RU"/>
          </w:rPr>
          <w:t>статье 7.1</w:t>
        </w:r>
      </w:hyperlink>
      <w:r w:rsidRPr="005433EA">
        <w:rPr>
          <w:rFonts w:ascii="Times New Roman" w:eastAsia="Times New Roman" w:hAnsi="Times New Roman" w:cs="Times New Roman"/>
          <w:color w:val="000000" w:themeColor="text1"/>
          <w:sz w:val="24"/>
          <w:szCs w:val="24"/>
          <w:lang w:eastAsia="ru-RU"/>
        </w:rPr>
        <w:t xml:space="preserve"> Федерального закона, с учетом специфики осуществляемой деятельности. </w:t>
      </w:r>
    </w:p>
    <w:p w14:paraId="4243CC7E"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(в ред. </w:t>
      </w:r>
      <w:hyperlink r:id="rId82" w:history="1">
        <w:r w:rsidRPr="005433EA">
          <w:rPr>
            <w:rFonts w:ascii="Times New Roman" w:eastAsia="Times New Roman" w:hAnsi="Times New Roman" w:cs="Times New Roman"/>
            <w:color w:val="000000" w:themeColor="text1"/>
            <w:sz w:val="24"/>
            <w:szCs w:val="24"/>
            <w:lang w:eastAsia="ru-RU"/>
          </w:rPr>
          <w:t>Приказа</w:t>
        </w:r>
      </w:hyperlink>
      <w:r w:rsidRPr="005433EA">
        <w:rPr>
          <w:rFonts w:ascii="Times New Roman" w:eastAsia="Times New Roman" w:hAnsi="Times New Roman" w:cs="Times New Roman"/>
          <w:color w:val="000000" w:themeColor="text1"/>
          <w:sz w:val="24"/>
          <w:szCs w:val="24"/>
          <w:lang w:eastAsia="ru-RU"/>
        </w:rPr>
        <w:t xml:space="preserve"> Росфинмониторинга от 26.08.2022 N 182) </w:t>
      </w:r>
    </w:p>
    <w:p w14:paraId="3E08E7B9" w14:textId="77777777" w:rsidR="005433EA" w:rsidRPr="005433EA" w:rsidRDefault="005433EA" w:rsidP="005433EA">
      <w:pPr>
        <w:ind w:firstLine="0"/>
        <w:rPr>
          <w:rFonts w:ascii="Times New Roman" w:eastAsia="Times New Roman" w:hAnsi="Times New Roman" w:cs="Times New Roman"/>
          <w:color w:val="000000" w:themeColor="text1"/>
          <w:sz w:val="24"/>
          <w:szCs w:val="24"/>
          <w:lang w:eastAsia="ru-RU"/>
        </w:rPr>
      </w:pPr>
      <w:r w:rsidRPr="005433EA">
        <w:rPr>
          <w:rFonts w:ascii="Times New Roman" w:eastAsia="Times New Roman" w:hAnsi="Times New Roman" w:cs="Times New Roman"/>
          <w:color w:val="000000" w:themeColor="text1"/>
          <w:sz w:val="24"/>
          <w:szCs w:val="24"/>
          <w:lang w:eastAsia="ru-RU"/>
        </w:rPr>
        <w:t xml:space="preserve">  </w:t>
      </w:r>
    </w:p>
    <w:p w14:paraId="26308ADA" w14:textId="77777777" w:rsidR="00140C3E" w:rsidRPr="005433EA" w:rsidRDefault="00140C3E" w:rsidP="005433EA">
      <w:pPr>
        <w:rPr>
          <w:color w:val="000000" w:themeColor="text1"/>
        </w:rPr>
      </w:pPr>
    </w:p>
    <w:sectPr w:rsidR="00140C3E" w:rsidRPr="00543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A7"/>
    <w:rsid w:val="00140C3E"/>
    <w:rsid w:val="004B7EA7"/>
    <w:rsid w:val="005433EA"/>
    <w:rsid w:val="005C7406"/>
    <w:rsid w:val="0077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8835"/>
  <w15:chartTrackingRefBased/>
  <w15:docId w15:val="{72952928-8F8A-4B53-B8DD-6AA6B3A2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74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192">
      <w:bodyDiv w:val="1"/>
      <w:marLeft w:val="0"/>
      <w:marRight w:val="0"/>
      <w:marTop w:val="0"/>
      <w:marBottom w:val="0"/>
      <w:divBdr>
        <w:top w:val="none" w:sz="0" w:space="0" w:color="auto"/>
        <w:left w:val="none" w:sz="0" w:space="0" w:color="auto"/>
        <w:bottom w:val="none" w:sz="0" w:space="0" w:color="auto"/>
        <w:right w:val="none" w:sz="0" w:space="0" w:color="auto"/>
      </w:divBdr>
      <w:divsChild>
        <w:div w:id="1927877923">
          <w:marLeft w:val="0"/>
          <w:marRight w:val="0"/>
          <w:marTop w:val="0"/>
          <w:marBottom w:val="0"/>
          <w:divBdr>
            <w:top w:val="none" w:sz="0" w:space="0" w:color="auto"/>
            <w:left w:val="none" w:sz="0" w:space="0" w:color="auto"/>
            <w:bottom w:val="none" w:sz="0" w:space="0" w:color="auto"/>
            <w:right w:val="none" w:sz="0" w:space="0" w:color="auto"/>
          </w:divBdr>
        </w:div>
        <w:div w:id="1880316612">
          <w:marLeft w:val="0"/>
          <w:marRight w:val="0"/>
          <w:marTop w:val="0"/>
          <w:marBottom w:val="0"/>
          <w:divBdr>
            <w:top w:val="none" w:sz="0" w:space="0" w:color="auto"/>
            <w:left w:val="single" w:sz="24" w:space="0" w:color="CED3F1"/>
            <w:bottom w:val="none" w:sz="0" w:space="0" w:color="auto"/>
            <w:right w:val="none" w:sz="0" w:space="0" w:color="auto"/>
          </w:divBdr>
        </w:div>
        <w:div w:id="1190265233">
          <w:marLeft w:val="0"/>
          <w:marRight w:val="0"/>
          <w:marTop w:val="0"/>
          <w:marBottom w:val="0"/>
          <w:divBdr>
            <w:top w:val="none" w:sz="0" w:space="0" w:color="auto"/>
            <w:left w:val="none" w:sz="0" w:space="0" w:color="auto"/>
            <w:bottom w:val="none" w:sz="0" w:space="0" w:color="auto"/>
            <w:right w:val="none" w:sz="0" w:space="0" w:color="auto"/>
          </w:divBdr>
        </w:div>
        <w:div w:id="542329442">
          <w:marLeft w:val="0"/>
          <w:marRight w:val="0"/>
          <w:marTop w:val="0"/>
          <w:marBottom w:val="0"/>
          <w:divBdr>
            <w:top w:val="none" w:sz="0" w:space="0" w:color="auto"/>
            <w:left w:val="single" w:sz="24" w:space="0" w:color="CED3F1"/>
            <w:bottom w:val="none" w:sz="0" w:space="0" w:color="auto"/>
            <w:right w:val="none" w:sz="0" w:space="0" w:color="auto"/>
          </w:divBdr>
        </w:div>
        <w:div w:id="828907850">
          <w:marLeft w:val="0"/>
          <w:marRight w:val="0"/>
          <w:marTop w:val="0"/>
          <w:marBottom w:val="0"/>
          <w:divBdr>
            <w:top w:val="none" w:sz="0" w:space="0" w:color="auto"/>
            <w:left w:val="none" w:sz="0" w:space="0" w:color="auto"/>
            <w:bottom w:val="none" w:sz="0" w:space="0" w:color="auto"/>
            <w:right w:val="none" w:sz="0" w:space="0" w:color="auto"/>
          </w:divBdr>
        </w:div>
        <w:div w:id="333071396">
          <w:marLeft w:val="0"/>
          <w:marRight w:val="0"/>
          <w:marTop w:val="0"/>
          <w:marBottom w:val="0"/>
          <w:divBdr>
            <w:top w:val="none" w:sz="0" w:space="0" w:color="auto"/>
            <w:left w:val="none" w:sz="0" w:space="0" w:color="auto"/>
            <w:bottom w:val="none" w:sz="0" w:space="0" w:color="auto"/>
            <w:right w:val="none" w:sz="0" w:space="0" w:color="auto"/>
          </w:divBdr>
        </w:div>
        <w:div w:id="654721059">
          <w:marLeft w:val="0"/>
          <w:marRight w:val="0"/>
          <w:marTop w:val="0"/>
          <w:marBottom w:val="0"/>
          <w:divBdr>
            <w:top w:val="none" w:sz="0" w:space="0" w:color="auto"/>
            <w:left w:val="none" w:sz="0" w:space="0" w:color="auto"/>
            <w:bottom w:val="none" w:sz="0" w:space="0" w:color="auto"/>
            <w:right w:val="none" w:sz="0" w:space="0" w:color="auto"/>
          </w:divBdr>
        </w:div>
        <w:div w:id="388260398">
          <w:marLeft w:val="0"/>
          <w:marRight w:val="0"/>
          <w:marTop w:val="0"/>
          <w:marBottom w:val="0"/>
          <w:divBdr>
            <w:top w:val="none" w:sz="0" w:space="0" w:color="auto"/>
            <w:left w:val="none" w:sz="0" w:space="0" w:color="auto"/>
            <w:bottom w:val="none" w:sz="0" w:space="0" w:color="auto"/>
            <w:right w:val="none" w:sz="0" w:space="0" w:color="auto"/>
          </w:divBdr>
        </w:div>
        <w:div w:id="698966249">
          <w:marLeft w:val="0"/>
          <w:marRight w:val="0"/>
          <w:marTop w:val="0"/>
          <w:marBottom w:val="0"/>
          <w:divBdr>
            <w:top w:val="none" w:sz="0" w:space="0" w:color="auto"/>
            <w:left w:val="none" w:sz="0" w:space="0" w:color="auto"/>
            <w:bottom w:val="none" w:sz="0" w:space="0" w:color="auto"/>
            <w:right w:val="none" w:sz="0" w:space="0" w:color="auto"/>
          </w:divBdr>
        </w:div>
        <w:div w:id="1838765678">
          <w:marLeft w:val="0"/>
          <w:marRight w:val="0"/>
          <w:marTop w:val="0"/>
          <w:marBottom w:val="0"/>
          <w:divBdr>
            <w:top w:val="none" w:sz="0" w:space="0" w:color="auto"/>
            <w:left w:val="none" w:sz="0" w:space="0" w:color="auto"/>
            <w:bottom w:val="none" w:sz="0" w:space="0" w:color="auto"/>
            <w:right w:val="none" w:sz="0" w:space="0" w:color="auto"/>
          </w:divBdr>
        </w:div>
        <w:div w:id="1618634402">
          <w:marLeft w:val="0"/>
          <w:marRight w:val="0"/>
          <w:marTop w:val="0"/>
          <w:marBottom w:val="0"/>
          <w:divBdr>
            <w:top w:val="none" w:sz="0" w:space="0" w:color="auto"/>
            <w:left w:val="none" w:sz="0" w:space="0" w:color="auto"/>
            <w:bottom w:val="none" w:sz="0" w:space="0" w:color="auto"/>
            <w:right w:val="none" w:sz="0" w:space="0" w:color="auto"/>
          </w:divBdr>
        </w:div>
        <w:div w:id="199754126">
          <w:marLeft w:val="0"/>
          <w:marRight w:val="0"/>
          <w:marTop w:val="0"/>
          <w:marBottom w:val="0"/>
          <w:divBdr>
            <w:top w:val="none" w:sz="0" w:space="0" w:color="auto"/>
            <w:left w:val="none" w:sz="0" w:space="0" w:color="auto"/>
            <w:bottom w:val="none" w:sz="0" w:space="0" w:color="auto"/>
            <w:right w:val="none" w:sz="0" w:space="0" w:color="auto"/>
          </w:divBdr>
        </w:div>
        <w:div w:id="821656583">
          <w:marLeft w:val="0"/>
          <w:marRight w:val="0"/>
          <w:marTop w:val="0"/>
          <w:marBottom w:val="0"/>
          <w:divBdr>
            <w:top w:val="none" w:sz="0" w:space="0" w:color="auto"/>
            <w:left w:val="none" w:sz="0" w:space="0" w:color="auto"/>
            <w:bottom w:val="none" w:sz="0" w:space="0" w:color="auto"/>
            <w:right w:val="none" w:sz="0" w:space="0" w:color="auto"/>
          </w:divBdr>
        </w:div>
        <w:div w:id="1210611986">
          <w:marLeft w:val="0"/>
          <w:marRight w:val="0"/>
          <w:marTop w:val="0"/>
          <w:marBottom w:val="0"/>
          <w:divBdr>
            <w:top w:val="none" w:sz="0" w:space="0" w:color="auto"/>
            <w:left w:val="none" w:sz="0" w:space="0" w:color="auto"/>
            <w:bottom w:val="none" w:sz="0" w:space="0" w:color="auto"/>
            <w:right w:val="none" w:sz="0" w:space="0" w:color="auto"/>
          </w:divBdr>
        </w:div>
        <w:div w:id="1464621473">
          <w:marLeft w:val="0"/>
          <w:marRight w:val="0"/>
          <w:marTop w:val="0"/>
          <w:marBottom w:val="0"/>
          <w:divBdr>
            <w:top w:val="none" w:sz="0" w:space="0" w:color="auto"/>
            <w:left w:val="none" w:sz="0" w:space="0" w:color="auto"/>
            <w:bottom w:val="none" w:sz="0" w:space="0" w:color="auto"/>
            <w:right w:val="none" w:sz="0" w:space="0" w:color="auto"/>
          </w:divBdr>
        </w:div>
        <w:div w:id="669143238">
          <w:marLeft w:val="0"/>
          <w:marRight w:val="0"/>
          <w:marTop w:val="0"/>
          <w:marBottom w:val="0"/>
          <w:divBdr>
            <w:top w:val="none" w:sz="0" w:space="0" w:color="auto"/>
            <w:left w:val="none" w:sz="0" w:space="0" w:color="auto"/>
            <w:bottom w:val="none" w:sz="0" w:space="0" w:color="auto"/>
            <w:right w:val="none" w:sz="0" w:space="0" w:color="auto"/>
          </w:divBdr>
        </w:div>
        <w:div w:id="1576552405">
          <w:marLeft w:val="0"/>
          <w:marRight w:val="0"/>
          <w:marTop w:val="0"/>
          <w:marBottom w:val="0"/>
          <w:divBdr>
            <w:top w:val="none" w:sz="0" w:space="0" w:color="auto"/>
            <w:left w:val="none" w:sz="0" w:space="0" w:color="auto"/>
            <w:bottom w:val="none" w:sz="0" w:space="0" w:color="auto"/>
            <w:right w:val="none" w:sz="0" w:space="0" w:color="auto"/>
          </w:divBdr>
        </w:div>
        <w:div w:id="1422022276">
          <w:marLeft w:val="0"/>
          <w:marRight w:val="0"/>
          <w:marTop w:val="0"/>
          <w:marBottom w:val="0"/>
          <w:divBdr>
            <w:top w:val="none" w:sz="0" w:space="0" w:color="auto"/>
            <w:left w:val="none" w:sz="0" w:space="0" w:color="auto"/>
            <w:bottom w:val="none" w:sz="0" w:space="0" w:color="auto"/>
            <w:right w:val="none" w:sz="0" w:space="0" w:color="auto"/>
          </w:divBdr>
        </w:div>
        <w:div w:id="570237771">
          <w:marLeft w:val="0"/>
          <w:marRight w:val="0"/>
          <w:marTop w:val="0"/>
          <w:marBottom w:val="0"/>
          <w:divBdr>
            <w:top w:val="none" w:sz="0" w:space="0" w:color="auto"/>
            <w:left w:val="none" w:sz="0" w:space="0" w:color="auto"/>
            <w:bottom w:val="none" w:sz="0" w:space="0" w:color="auto"/>
            <w:right w:val="none" w:sz="0" w:space="0" w:color="auto"/>
          </w:divBdr>
        </w:div>
        <w:div w:id="2106411871">
          <w:marLeft w:val="0"/>
          <w:marRight w:val="0"/>
          <w:marTop w:val="0"/>
          <w:marBottom w:val="0"/>
          <w:divBdr>
            <w:top w:val="none" w:sz="0" w:space="0" w:color="auto"/>
            <w:left w:val="none" w:sz="0" w:space="0" w:color="auto"/>
            <w:bottom w:val="none" w:sz="0" w:space="0" w:color="auto"/>
            <w:right w:val="none" w:sz="0" w:space="0" w:color="auto"/>
          </w:divBdr>
        </w:div>
        <w:div w:id="520437372">
          <w:marLeft w:val="0"/>
          <w:marRight w:val="0"/>
          <w:marTop w:val="0"/>
          <w:marBottom w:val="0"/>
          <w:divBdr>
            <w:top w:val="none" w:sz="0" w:space="0" w:color="auto"/>
            <w:left w:val="none" w:sz="0" w:space="0" w:color="auto"/>
            <w:bottom w:val="none" w:sz="0" w:space="0" w:color="auto"/>
            <w:right w:val="none" w:sz="0" w:space="0" w:color="auto"/>
          </w:divBdr>
        </w:div>
        <w:div w:id="981926914">
          <w:marLeft w:val="0"/>
          <w:marRight w:val="0"/>
          <w:marTop w:val="0"/>
          <w:marBottom w:val="0"/>
          <w:divBdr>
            <w:top w:val="none" w:sz="0" w:space="0" w:color="auto"/>
            <w:left w:val="none" w:sz="0" w:space="0" w:color="auto"/>
            <w:bottom w:val="none" w:sz="0" w:space="0" w:color="auto"/>
            <w:right w:val="none" w:sz="0" w:space="0" w:color="auto"/>
          </w:divBdr>
        </w:div>
        <w:div w:id="1268318540">
          <w:marLeft w:val="0"/>
          <w:marRight w:val="0"/>
          <w:marTop w:val="0"/>
          <w:marBottom w:val="0"/>
          <w:divBdr>
            <w:top w:val="none" w:sz="0" w:space="0" w:color="auto"/>
            <w:left w:val="none" w:sz="0" w:space="0" w:color="auto"/>
            <w:bottom w:val="none" w:sz="0" w:space="0" w:color="auto"/>
            <w:right w:val="none" w:sz="0" w:space="0" w:color="auto"/>
          </w:divBdr>
        </w:div>
        <w:div w:id="1113750913">
          <w:marLeft w:val="0"/>
          <w:marRight w:val="0"/>
          <w:marTop w:val="0"/>
          <w:marBottom w:val="0"/>
          <w:divBdr>
            <w:top w:val="none" w:sz="0" w:space="0" w:color="auto"/>
            <w:left w:val="none" w:sz="0" w:space="0" w:color="auto"/>
            <w:bottom w:val="none" w:sz="0" w:space="0" w:color="auto"/>
            <w:right w:val="none" w:sz="0" w:space="0" w:color="auto"/>
          </w:divBdr>
        </w:div>
        <w:div w:id="2116363506">
          <w:marLeft w:val="0"/>
          <w:marRight w:val="0"/>
          <w:marTop w:val="0"/>
          <w:marBottom w:val="0"/>
          <w:divBdr>
            <w:top w:val="none" w:sz="0" w:space="0" w:color="auto"/>
            <w:left w:val="single" w:sz="24" w:space="0" w:color="CED3F1"/>
            <w:bottom w:val="none" w:sz="0" w:space="0" w:color="auto"/>
            <w:right w:val="none" w:sz="0" w:space="0" w:color="auto"/>
          </w:divBdr>
        </w:div>
        <w:div w:id="2081367201">
          <w:marLeft w:val="60"/>
          <w:marRight w:val="60"/>
          <w:marTop w:val="105"/>
          <w:marBottom w:val="105"/>
          <w:divBdr>
            <w:top w:val="none" w:sz="0" w:space="0" w:color="auto"/>
            <w:left w:val="none" w:sz="0" w:space="0" w:color="auto"/>
            <w:bottom w:val="none" w:sz="0" w:space="0" w:color="auto"/>
            <w:right w:val="none" w:sz="0" w:space="0" w:color="auto"/>
          </w:divBdr>
        </w:div>
        <w:div w:id="1141727348">
          <w:marLeft w:val="60"/>
          <w:marRight w:val="60"/>
          <w:marTop w:val="105"/>
          <w:marBottom w:val="105"/>
          <w:divBdr>
            <w:top w:val="none" w:sz="0" w:space="0" w:color="auto"/>
            <w:left w:val="none" w:sz="0" w:space="0" w:color="auto"/>
            <w:bottom w:val="none" w:sz="0" w:space="0" w:color="auto"/>
            <w:right w:val="none" w:sz="0" w:space="0" w:color="auto"/>
          </w:divBdr>
        </w:div>
        <w:div w:id="1489321423">
          <w:marLeft w:val="60"/>
          <w:marRight w:val="60"/>
          <w:marTop w:val="105"/>
          <w:marBottom w:val="105"/>
          <w:divBdr>
            <w:top w:val="none" w:sz="0" w:space="0" w:color="auto"/>
            <w:left w:val="none" w:sz="0" w:space="0" w:color="auto"/>
            <w:bottom w:val="none" w:sz="0" w:space="0" w:color="auto"/>
            <w:right w:val="none" w:sz="0" w:space="0" w:color="auto"/>
          </w:divBdr>
        </w:div>
        <w:div w:id="1239366486">
          <w:marLeft w:val="60"/>
          <w:marRight w:val="60"/>
          <w:marTop w:val="105"/>
          <w:marBottom w:val="105"/>
          <w:divBdr>
            <w:top w:val="none" w:sz="0" w:space="0" w:color="auto"/>
            <w:left w:val="none" w:sz="0" w:space="0" w:color="auto"/>
            <w:bottom w:val="none" w:sz="0" w:space="0" w:color="auto"/>
            <w:right w:val="none" w:sz="0" w:space="0" w:color="auto"/>
          </w:divBdr>
        </w:div>
        <w:div w:id="1838572356">
          <w:marLeft w:val="60"/>
          <w:marRight w:val="60"/>
          <w:marTop w:val="105"/>
          <w:marBottom w:val="105"/>
          <w:divBdr>
            <w:top w:val="none" w:sz="0" w:space="0" w:color="auto"/>
            <w:left w:val="none" w:sz="0" w:space="0" w:color="auto"/>
            <w:bottom w:val="none" w:sz="0" w:space="0" w:color="auto"/>
            <w:right w:val="none" w:sz="0" w:space="0" w:color="auto"/>
          </w:divBdr>
        </w:div>
        <w:div w:id="1468162806">
          <w:marLeft w:val="60"/>
          <w:marRight w:val="60"/>
          <w:marTop w:val="105"/>
          <w:marBottom w:val="105"/>
          <w:divBdr>
            <w:top w:val="none" w:sz="0" w:space="0" w:color="auto"/>
            <w:left w:val="none" w:sz="0" w:space="0" w:color="auto"/>
            <w:bottom w:val="none" w:sz="0" w:space="0" w:color="auto"/>
            <w:right w:val="none" w:sz="0" w:space="0" w:color="auto"/>
          </w:divBdr>
        </w:div>
        <w:div w:id="736588074">
          <w:marLeft w:val="60"/>
          <w:marRight w:val="60"/>
          <w:marTop w:val="105"/>
          <w:marBottom w:val="105"/>
          <w:divBdr>
            <w:top w:val="none" w:sz="0" w:space="0" w:color="auto"/>
            <w:left w:val="none" w:sz="0" w:space="0" w:color="auto"/>
            <w:bottom w:val="none" w:sz="0" w:space="0" w:color="auto"/>
            <w:right w:val="none" w:sz="0" w:space="0" w:color="auto"/>
          </w:divBdr>
        </w:div>
        <w:div w:id="3243007">
          <w:marLeft w:val="60"/>
          <w:marRight w:val="60"/>
          <w:marTop w:val="105"/>
          <w:marBottom w:val="105"/>
          <w:divBdr>
            <w:top w:val="none" w:sz="0" w:space="0" w:color="auto"/>
            <w:left w:val="none" w:sz="0" w:space="0" w:color="auto"/>
            <w:bottom w:val="none" w:sz="0" w:space="0" w:color="auto"/>
            <w:right w:val="none" w:sz="0" w:space="0" w:color="auto"/>
          </w:divBdr>
        </w:div>
        <w:div w:id="570819537">
          <w:marLeft w:val="60"/>
          <w:marRight w:val="60"/>
          <w:marTop w:val="105"/>
          <w:marBottom w:val="105"/>
          <w:divBdr>
            <w:top w:val="none" w:sz="0" w:space="0" w:color="auto"/>
            <w:left w:val="none" w:sz="0" w:space="0" w:color="auto"/>
            <w:bottom w:val="none" w:sz="0" w:space="0" w:color="auto"/>
            <w:right w:val="none" w:sz="0" w:space="0" w:color="auto"/>
          </w:divBdr>
        </w:div>
        <w:div w:id="1779174757">
          <w:marLeft w:val="60"/>
          <w:marRight w:val="60"/>
          <w:marTop w:val="105"/>
          <w:marBottom w:val="105"/>
          <w:divBdr>
            <w:top w:val="none" w:sz="0" w:space="0" w:color="auto"/>
            <w:left w:val="none" w:sz="0" w:space="0" w:color="auto"/>
            <w:bottom w:val="none" w:sz="0" w:space="0" w:color="auto"/>
            <w:right w:val="none" w:sz="0" w:space="0" w:color="auto"/>
          </w:divBdr>
        </w:div>
        <w:div w:id="2008708817">
          <w:marLeft w:val="60"/>
          <w:marRight w:val="60"/>
          <w:marTop w:val="105"/>
          <w:marBottom w:val="105"/>
          <w:divBdr>
            <w:top w:val="none" w:sz="0" w:space="0" w:color="auto"/>
            <w:left w:val="none" w:sz="0" w:space="0" w:color="auto"/>
            <w:bottom w:val="none" w:sz="0" w:space="0" w:color="auto"/>
            <w:right w:val="none" w:sz="0" w:space="0" w:color="auto"/>
          </w:divBdr>
        </w:div>
        <w:div w:id="1485582356">
          <w:marLeft w:val="60"/>
          <w:marRight w:val="60"/>
          <w:marTop w:val="105"/>
          <w:marBottom w:val="105"/>
          <w:divBdr>
            <w:top w:val="none" w:sz="0" w:space="0" w:color="auto"/>
            <w:left w:val="none" w:sz="0" w:space="0" w:color="auto"/>
            <w:bottom w:val="none" w:sz="0" w:space="0" w:color="auto"/>
            <w:right w:val="none" w:sz="0" w:space="0" w:color="auto"/>
          </w:divBdr>
        </w:div>
        <w:div w:id="313489838">
          <w:marLeft w:val="60"/>
          <w:marRight w:val="60"/>
          <w:marTop w:val="105"/>
          <w:marBottom w:val="105"/>
          <w:divBdr>
            <w:top w:val="none" w:sz="0" w:space="0" w:color="auto"/>
            <w:left w:val="none" w:sz="0" w:space="0" w:color="auto"/>
            <w:bottom w:val="none" w:sz="0" w:space="0" w:color="auto"/>
            <w:right w:val="none" w:sz="0" w:space="0" w:color="auto"/>
          </w:divBdr>
        </w:div>
        <w:div w:id="1034767108">
          <w:marLeft w:val="60"/>
          <w:marRight w:val="60"/>
          <w:marTop w:val="105"/>
          <w:marBottom w:val="105"/>
          <w:divBdr>
            <w:top w:val="none" w:sz="0" w:space="0" w:color="auto"/>
            <w:left w:val="none" w:sz="0" w:space="0" w:color="auto"/>
            <w:bottom w:val="none" w:sz="0" w:space="0" w:color="auto"/>
            <w:right w:val="none" w:sz="0" w:space="0" w:color="auto"/>
          </w:divBdr>
        </w:div>
        <w:div w:id="36861836">
          <w:marLeft w:val="60"/>
          <w:marRight w:val="60"/>
          <w:marTop w:val="105"/>
          <w:marBottom w:val="105"/>
          <w:divBdr>
            <w:top w:val="none" w:sz="0" w:space="0" w:color="auto"/>
            <w:left w:val="none" w:sz="0" w:space="0" w:color="auto"/>
            <w:bottom w:val="none" w:sz="0" w:space="0" w:color="auto"/>
            <w:right w:val="none" w:sz="0" w:space="0" w:color="auto"/>
          </w:divBdr>
        </w:div>
        <w:div w:id="1444157319">
          <w:marLeft w:val="60"/>
          <w:marRight w:val="60"/>
          <w:marTop w:val="105"/>
          <w:marBottom w:val="105"/>
          <w:divBdr>
            <w:top w:val="none" w:sz="0" w:space="0" w:color="auto"/>
            <w:left w:val="none" w:sz="0" w:space="0" w:color="auto"/>
            <w:bottom w:val="none" w:sz="0" w:space="0" w:color="auto"/>
            <w:right w:val="none" w:sz="0" w:space="0" w:color="auto"/>
          </w:divBdr>
        </w:div>
        <w:div w:id="657808824">
          <w:marLeft w:val="60"/>
          <w:marRight w:val="60"/>
          <w:marTop w:val="105"/>
          <w:marBottom w:val="105"/>
          <w:divBdr>
            <w:top w:val="none" w:sz="0" w:space="0" w:color="auto"/>
            <w:left w:val="none" w:sz="0" w:space="0" w:color="auto"/>
            <w:bottom w:val="none" w:sz="0" w:space="0" w:color="auto"/>
            <w:right w:val="none" w:sz="0" w:space="0" w:color="auto"/>
          </w:divBdr>
        </w:div>
        <w:div w:id="1997034126">
          <w:marLeft w:val="60"/>
          <w:marRight w:val="60"/>
          <w:marTop w:val="105"/>
          <w:marBottom w:val="105"/>
          <w:divBdr>
            <w:top w:val="none" w:sz="0" w:space="0" w:color="auto"/>
            <w:left w:val="none" w:sz="0" w:space="0" w:color="auto"/>
            <w:bottom w:val="none" w:sz="0" w:space="0" w:color="auto"/>
            <w:right w:val="none" w:sz="0" w:space="0" w:color="auto"/>
          </w:divBdr>
        </w:div>
        <w:div w:id="920529606">
          <w:marLeft w:val="60"/>
          <w:marRight w:val="60"/>
          <w:marTop w:val="105"/>
          <w:marBottom w:val="105"/>
          <w:divBdr>
            <w:top w:val="none" w:sz="0" w:space="0" w:color="auto"/>
            <w:left w:val="none" w:sz="0" w:space="0" w:color="auto"/>
            <w:bottom w:val="none" w:sz="0" w:space="0" w:color="auto"/>
            <w:right w:val="none" w:sz="0" w:space="0" w:color="auto"/>
          </w:divBdr>
        </w:div>
        <w:div w:id="281423627">
          <w:marLeft w:val="60"/>
          <w:marRight w:val="60"/>
          <w:marTop w:val="105"/>
          <w:marBottom w:val="105"/>
          <w:divBdr>
            <w:top w:val="none" w:sz="0" w:space="0" w:color="auto"/>
            <w:left w:val="none" w:sz="0" w:space="0" w:color="auto"/>
            <w:bottom w:val="none" w:sz="0" w:space="0" w:color="auto"/>
            <w:right w:val="none" w:sz="0" w:space="0" w:color="auto"/>
          </w:divBdr>
        </w:div>
        <w:div w:id="1358311067">
          <w:marLeft w:val="60"/>
          <w:marRight w:val="60"/>
          <w:marTop w:val="105"/>
          <w:marBottom w:val="105"/>
          <w:divBdr>
            <w:top w:val="none" w:sz="0" w:space="0" w:color="auto"/>
            <w:left w:val="none" w:sz="0" w:space="0" w:color="auto"/>
            <w:bottom w:val="none" w:sz="0" w:space="0" w:color="auto"/>
            <w:right w:val="none" w:sz="0" w:space="0" w:color="auto"/>
          </w:divBdr>
        </w:div>
        <w:div w:id="146211772">
          <w:marLeft w:val="60"/>
          <w:marRight w:val="60"/>
          <w:marTop w:val="105"/>
          <w:marBottom w:val="105"/>
          <w:divBdr>
            <w:top w:val="none" w:sz="0" w:space="0" w:color="auto"/>
            <w:left w:val="none" w:sz="0" w:space="0" w:color="auto"/>
            <w:bottom w:val="none" w:sz="0" w:space="0" w:color="auto"/>
            <w:right w:val="none" w:sz="0" w:space="0" w:color="auto"/>
          </w:divBdr>
        </w:div>
        <w:div w:id="1230723464">
          <w:marLeft w:val="60"/>
          <w:marRight w:val="60"/>
          <w:marTop w:val="105"/>
          <w:marBottom w:val="105"/>
          <w:divBdr>
            <w:top w:val="none" w:sz="0" w:space="0" w:color="auto"/>
            <w:left w:val="none" w:sz="0" w:space="0" w:color="auto"/>
            <w:bottom w:val="none" w:sz="0" w:space="0" w:color="auto"/>
            <w:right w:val="none" w:sz="0" w:space="0" w:color="auto"/>
          </w:divBdr>
        </w:div>
        <w:div w:id="1432816632">
          <w:marLeft w:val="60"/>
          <w:marRight w:val="60"/>
          <w:marTop w:val="105"/>
          <w:marBottom w:val="105"/>
          <w:divBdr>
            <w:top w:val="none" w:sz="0" w:space="0" w:color="auto"/>
            <w:left w:val="none" w:sz="0" w:space="0" w:color="auto"/>
            <w:bottom w:val="none" w:sz="0" w:space="0" w:color="auto"/>
            <w:right w:val="none" w:sz="0" w:space="0" w:color="auto"/>
          </w:divBdr>
        </w:div>
        <w:div w:id="915020231">
          <w:marLeft w:val="60"/>
          <w:marRight w:val="60"/>
          <w:marTop w:val="105"/>
          <w:marBottom w:val="105"/>
          <w:divBdr>
            <w:top w:val="none" w:sz="0" w:space="0" w:color="auto"/>
            <w:left w:val="none" w:sz="0" w:space="0" w:color="auto"/>
            <w:bottom w:val="none" w:sz="0" w:space="0" w:color="auto"/>
            <w:right w:val="none" w:sz="0" w:space="0" w:color="auto"/>
          </w:divBdr>
        </w:div>
        <w:div w:id="1851024104">
          <w:marLeft w:val="60"/>
          <w:marRight w:val="60"/>
          <w:marTop w:val="105"/>
          <w:marBottom w:val="105"/>
          <w:divBdr>
            <w:top w:val="none" w:sz="0" w:space="0" w:color="auto"/>
            <w:left w:val="none" w:sz="0" w:space="0" w:color="auto"/>
            <w:bottom w:val="none" w:sz="0" w:space="0" w:color="auto"/>
            <w:right w:val="none" w:sz="0" w:space="0" w:color="auto"/>
          </w:divBdr>
        </w:div>
        <w:div w:id="12387120">
          <w:marLeft w:val="60"/>
          <w:marRight w:val="60"/>
          <w:marTop w:val="105"/>
          <w:marBottom w:val="105"/>
          <w:divBdr>
            <w:top w:val="none" w:sz="0" w:space="0" w:color="auto"/>
            <w:left w:val="none" w:sz="0" w:space="0" w:color="auto"/>
            <w:bottom w:val="none" w:sz="0" w:space="0" w:color="auto"/>
            <w:right w:val="none" w:sz="0" w:space="0" w:color="auto"/>
          </w:divBdr>
        </w:div>
        <w:div w:id="1128206252">
          <w:marLeft w:val="60"/>
          <w:marRight w:val="60"/>
          <w:marTop w:val="105"/>
          <w:marBottom w:val="105"/>
          <w:divBdr>
            <w:top w:val="none" w:sz="0" w:space="0" w:color="auto"/>
            <w:left w:val="none" w:sz="0" w:space="0" w:color="auto"/>
            <w:bottom w:val="none" w:sz="0" w:space="0" w:color="auto"/>
            <w:right w:val="none" w:sz="0" w:space="0" w:color="auto"/>
          </w:divBdr>
        </w:div>
        <w:div w:id="1264075916">
          <w:marLeft w:val="60"/>
          <w:marRight w:val="60"/>
          <w:marTop w:val="105"/>
          <w:marBottom w:val="105"/>
          <w:divBdr>
            <w:top w:val="none" w:sz="0" w:space="0" w:color="auto"/>
            <w:left w:val="none" w:sz="0" w:space="0" w:color="auto"/>
            <w:bottom w:val="none" w:sz="0" w:space="0" w:color="auto"/>
            <w:right w:val="none" w:sz="0" w:space="0" w:color="auto"/>
          </w:divBdr>
        </w:div>
        <w:div w:id="996497902">
          <w:marLeft w:val="60"/>
          <w:marRight w:val="60"/>
          <w:marTop w:val="105"/>
          <w:marBottom w:val="105"/>
          <w:divBdr>
            <w:top w:val="none" w:sz="0" w:space="0" w:color="auto"/>
            <w:left w:val="none" w:sz="0" w:space="0" w:color="auto"/>
            <w:bottom w:val="none" w:sz="0" w:space="0" w:color="auto"/>
            <w:right w:val="none" w:sz="0" w:space="0" w:color="auto"/>
          </w:divBdr>
        </w:div>
        <w:div w:id="768738928">
          <w:marLeft w:val="60"/>
          <w:marRight w:val="60"/>
          <w:marTop w:val="105"/>
          <w:marBottom w:val="105"/>
          <w:divBdr>
            <w:top w:val="none" w:sz="0" w:space="0" w:color="auto"/>
            <w:left w:val="none" w:sz="0" w:space="0" w:color="auto"/>
            <w:bottom w:val="none" w:sz="0" w:space="0" w:color="auto"/>
            <w:right w:val="none" w:sz="0" w:space="0" w:color="auto"/>
          </w:divBdr>
        </w:div>
        <w:div w:id="116684144">
          <w:marLeft w:val="60"/>
          <w:marRight w:val="60"/>
          <w:marTop w:val="105"/>
          <w:marBottom w:val="105"/>
          <w:divBdr>
            <w:top w:val="none" w:sz="0" w:space="0" w:color="auto"/>
            <w:left w:val="none" w:sz="0" w:space="0" w:color="auto"/>
            <w:bottom w:val="none" w:sz="0" w:space="0" w:color="auto"/>
            <w:right w:val="none" w:sz="0" w:space="0" w:color="auto"/>
          </w:divBdr>
        </w:div>
        <w:div w:id="1987708720">
          <w:marLeft w:val="60"/>
          <w:marRight w:val="60"/>
          <w:marTop w:val="105"/>
          <w:marBottom w:val="105"/>
          <w:divBdr>
            <w:top w:val="none" w:sz="0" w:space="0" w:color="auto"/>
            <w:left w:val="none" w:sz="0" w:space="0" w:color="auto"/>
            <w:bottom w:val="none" w:sz="0" w:space="0" w:color="auto"/>
            <w:right w:val="none" w:sz="0" w:space="0" w:color="auto"/>
          </w:divBdr>
        </w:div>
        <w:div w:id="889923183">
          <w:marLeft w:val="60"/>
          <w:marRight w:val="60"/>
          <w:marTop w:val="105"/>
          <w:marBottom w:val="105"/>
          <w:divBdr>
            <w:top w:val="none" w:sz="0" w:space="0" w:color="auto"/>
            <w:left w:val="none" w:sz="0" w:space="0" w:color="auto"/>
            <w:bottom w:val="none" w:sz="0" w:space="0" w:color="auto"/>
            <w:right w:val="none" w:sz="0" w:space="0" w:color="auto"/>
          </w:divBdr>
        </w:div>
        <w:div w:id="63727597">
          <w:marLeft w:val="60"/>
          <w:marRight w:val="60"/>
          <w:marTop w:val="105"/>
          <w:marBottom w:val="105"/>
          <w:divBdr>
            <w:top w:val="none" w:sz="0" w:space="0" w:color="auto"/>
            <w:left w:val="none" w:sz="0" w:space="0" w:color="auto"/>
            <w:bottom w:val="none" w:sz="0" w:space="0" w:color="auto"/>
            <w:right w:val="none" w:sz="0" w:space="0" w:color="auto"/>
          </w:divBdr>
        </w:div>
        <w:div w:id="289091835">
          <w:marLeft w:val="60"/>
          <w:marRight w:val="60"/>
          <w:marTop w:val="105"/>
          <w:marBottom w:val="105"/>
          <w:divBdr>
            <w:top w:val="none" w:sz="0" w:space="0" w:color="auto"/>
            <w:left w:val="none" w:sz="0" w:space="0" w:color="auto"/>
            <w:bottom w:val="none" w:sz="0" w:space="0" w:color="auto"/>
            <w:right w:val="none" w:sz="0" w:space="0" w:color="auto"/>
          </w:divBdr>
        </w:div>
        <w:div w:id="736901111">
          <w:marLeft w:val="60"/>
          <w:marRight w:val="60"/>
          <w:marTop w:val="105"/>
          <w:marBottom w:val="105"/>
          <w:divBdr>
            <w:top w:val="none" w:sz="0" w:space="0" w:color="auto"/>
            <w:left w:val="none" w:sz="0" w:space="0" w:color="auto"/>
            <w:bottom w:val="none" w:sz="0" w:space="0" w:color="auto"/>
            <w:right w:val="none" w:sz="0" w:space="0" w:color="auto"/>
          </w:divBdr>
        </w:div>
        <w:div w:id="481119035">
          <w:marLeft w:val="60"/>
          <w:marRight w:val="60"/>
          <w:marTop w:val="105"/>
          <w:marBottom w:val="105"/>
          <w:divBdr>
            <w:top w:val="none" w:sz="0" w:space="0" w:color="auto"/>
            <w:left w:val="none" w:sz="0" w:space="0" w:color="auto"/>
            <w:bottom w:val="none" w:sz="0" w:space="0" w:color="auto"/>
            <w:right w:val="none" w:sz="0" w:space="0" w:color="auto"/>
          </w:divBdr>
        </w:div>
        <w:div w:id="573199790">
          <w:marLeft w:val="60"/>
          <w:marRight w:val="60"/>
          <w:marTop w:val="105"/>
          <w:marBottom w:val="105"/>
          <w:divBdr>
            <w:top w:val="none" w:sz="0" w:space="0" w:color="auto"/>
            <w:left w:val="none" w:sz="0" w:space="0" w:color="auto"/>
            <w:bottom w:val="none" w:sz="0" w:space="0" w:color="auto"/>
            <w:right w:val="none" w:sz="0" w:space="0" w:color="auto"/>
          </w:divBdr>
        </w:div>
        <w:div w:id="98376997">
          <w:marLeft w:val="60"/>
          <w:marRight w:val="60"/>
          <w:marTop w:val="105"/>
          <w:marBottom w:val="105"/>
          <w:divBdr>
            <w:top w:val="none" w:sz="0" w:space="0" w:color="auto"/>
            <w:left w:val="none" w:sz="0" w:space="0" w:color="auto"/>
            <w:bottom w:val="none" w:sz="0" w:space="0" w:color="auto"/>
            <w:right w:val="none" w:sz="0" w:space="0" w:color="auto"/>
          </w:divBdr>
        </w:div>
        <w:div w:id="804084341">
          <w:marLeft w:val="60"/>
          <w:marRight w:val="60"/>
          <w:marTop w:val="105"/>
          <w:marBottom w:val="105"/>
          <w:divBdr>
            <w:top w:val="none" w:sz="0" w:space="0" w:color="auto"/>
            <w:left w:val="none" w:sz="0" w:space="0" w:color="auto"/>
            <w:bottom w:val="none" w:sz="0" w:space="0" w:color="auto"/>
            <w:right w:val="none" w:sz="0" w:space="0" w:color="auto"/>
          </w:divBdr>
        </w:div>
        <w:div w:id="1733845457">
          <w:marLeft w:val="60"/>
          <w:marRight w:val="60"/>
          <w:marTop w:val="105"/>
          <w:marBottom w:val="105"/>
          <w:divBdr>
            <w:top w:val="none" w:sz="0" w:space="0" w:color="auto"/>
            <w:left w:val="none" w:sz="0" w:space="0" w:color="auto"/>
            <w:bottom w:val="none" w:sz="0" w:space="0" w:color="auto"/>
            <w:right w:val="none" w:sz="0" w:space="0" w:color="auto"/>
          </w:divBdr>
        </w:div>
        <w:div w:id="1000079659">
          <w:marLeft w:val="60"/>
          <w:marRight w:val="60"/>
          <w:marTop w:val="105"/>
          <w:marBottom w:val="105"/>
          <w:divBdr>
            <w:top w:val="none" w:sz="0" w:space="0" w:color="auto"/>
            <w:left w:val="none" w:sz="0" w:space="0" w:color="auto"/>
            <w:bottom w:val="none" w:sz="0" w:space="0" w:color="auto"/>
            <w:right w:val="none" w:sz="0" w:space="0" w:color="auto"/>
          </w:divBdr>
        </w:div>
        <w:div w:id="1264605930">
          <w:marLeft w:val="60"/>
          <w:marRight w:val="60"/>
          <w:marTop w:val="105"/>
          <w:marBottom w:val="105"/>
          <w:divBdr>
            <w:top w:val="none" w:sz="0" w:space="0" w:color="auto"/>
            <w:left w:val="none" w:sz="0" w:space="0" w:color="auto"/>
            <w:bottom w:val="none" w:sz="0" w:space="0" w:color="auto"/>
            <w:right w:val="none" w:sz="0" w:space="0" w:color="auto"/>
          </w:divBdr>
        </w:div>
        <w:div w:id="1953393987">
          <w:marLeft w:val="60"/>
          <w:marRight w:val="60"/>
          <w:marTop w:val="105"/>
          <w:marBottom w:val="105"/>
          <w:divBdr>
            <w:top w:val="none" w:sz="0" w:space="0" w:color="auto"/>
            <w:left w:val="none" w:sz="0" w:space="0" w:color="auto"/>
            <w:bottom w:val="none" w:sz="0" w:space="0" w:color="auto"/>
            <w:right w:val="none" w:sz="0" w:space="0" w:color="auto"/>
          </w:divBdr>
        </w:div>
        <w:div w:id="1498381902">
          <w:marLeft w:val="60"/>
          <w:marRight w:val="60"/>
          <w:marTop w:val="105"/>
          <w:marBottom w:val="105"/>
          <w:divBdr>
            <w:top w:val="none" w:sz="0" w:space="0" w:color="auto"/>
            <w:left w:val="none" w:sz="0" w:space="0" w:color="auto"/>
            <w:bottom w:val="none" w:sz="0" w:space="0" w:color="auto"/>
            <w:right w:val="none" w:sz="0" w:space="0" w:color="auto"/>
          </w:divBdr>
        </w:div>
        <w:div w:id="815534984">
          <w:marLeft w:val="60"/>
          <w:marRight w:val="60"/>
          <w:marTop w:val="105"/>
          <w:marBottom w:val="105"/>
          <w:divBdr>
            <w:top w:val="none" w:sz="0" w:space="0" w:color="auto"/>
            <w:left w:val="none" w:sz="0" w:space="0" w:color="auto"/>
            <w:bottom w:val="none" w:sz="0" w:space="0" w:color="auto"/>
            <w:right w:val="none" w:sz="0" w:space="0" w:color="auto"/>
          </w:divBdr>
          <w:divsChild>
            <w:div w:id="310986725">
              <w:marLeft w:val="0"/>
              <w:marRight w:val="0"/>
              <w:marTop w:val="0"/>
              <w:marBottom w:val="0"/>
              <w:divBdr>
                <w:top w:val="none" w:sz="0" w:space="0" w:color="auto"/>
                <w:left w:val="none" w:sz="0" w:space="0" w:color="auto"/>
                <w:bottom w:val="none" w:sz="0" w:space="0" w:color="auto"/>
                <w:right w:val="none" w:sz="0" w:space="0" w:color="auto"/>
              </w:divBdr>
            </w:div>
          </w:divsChild>
        </w:div>
        <w:div w:id="2010059458">
          <w:marLeft w:val="0"/>
          <w:marRight w:val="0"/>
          <w:marTop w:val="0"/>
          <w:marBottom w:val="0"/>
          <w:divBdr>
            <w:top w:val="none" w:sz="0" w:space="0" w:color="auto"/>
            <w:left w:val="none" w:sz="0" w:space="0" w:color="auto"/>
            <w:bottom w:val="none" w:sz="0" w:space="0" w:color="auto"/>
            <w:right w:val="none" w:sz="0" w:space="0" w:color="auto"/>
          </w:divBdr>
        </w:div>
        <w:div w:id="538007191">
          <w:marLeft w:val="0"/>
          <w:marRight w:val="0"/>
          <w:marTop w:val="0"/>
          <w:marBottom w:val="0"/>
          <w:divBdr>
            <w:top w:val="none" w:sz="0" w:space="0" w:color="auto"/>
            <w:left w:val="none" w:sz="0" w:space="0" w:color="auto"/>
            <w:bottom w:val="none" w:sz="0" w:space="0" w:color="auto"/>
            <w:right w:val="none" w:sz="0" w:space="0" w:color="auto"/>
          </w:divBdr>
        </w:div>
      </w:divsChild>
    </w:div>
    <w:div w:id="583340856">
      <w:bodyDiv w:val="1"/>
      <w:marLeft w:val="0"/>
      <w:marRight w:val="0"/>
      <w:marTop w:val="0"/>
      <w:marBottom w:val="0"/>
      <w:divBdr>
        <w:top w:val="none" w:sz="0" w:space="0" w:color="auto"/>
        <w:left w:val="none" w:sz="0" w:space="0" w:color="auto"/>
        <w:bottom w:val="none" w:sz="0" w:space="0" w:color="auto"/>
        <w:right w:val="none" w:sz="0" w:space="0" w:color="auto"/>
      </w:divBdr>
      <w:divsChild>
        <w:div w:id="1531608297">
          <w:marLeft w:val="0"/>
          <w:marRight w:val="0"/>
          <w:marTop w:val="0"/>
          <w:marBottom w:val="0"/>
          <w:divBdr>
            <w:top w:val="none" w:sz="0" w:space="0" w:color="auto"/>
            <w:left w:val="none" w:sz="0" w:space="0" w:color="auto"/>
            <w:bottom w:val="none" w:sz="0" w:space="0" w:color="auto"/>
            <w:right w:val="none" w:sz="0" w:space="0" w:color="auto"/>
          </w:divBdr>
        </w:div>
        <w:div w:id="400063486">
          <w:marLeft w:val="0"/>
          <w:marRight w:val="0"/>
          <w:marTop w:val="0"/>
          <w:marBottom w:val="0"/>
          <w:divBdr>
            <w:top w:val="none" w:sz="0" w:space="0" w:color="auto"/>
            <w:left w:val="single" w:sz="24" w:space="0" w:color="CED3F1"/>
            <w:bottom w:val="none" w:sz="0" w:space="0" w:color="auto"/>
            <w:right w:val="none" w:sz="0" w:space="0" w:color="auto"/>
          </w:divBdr>
        </w:div>
        <w:div w:id="2075616182">
          <w:marLeft w:val="0"/>
          <w:marRight w:val="0"/>
          <w:marTop w:val="0"/>
          <w:marBottom w:val="0"/>
          <w:divBdr>
            <w:top w:val="none" w:sz="0" w:space="0" w:color="auto"/>
            <w:left w:val="none" w:sz="0" w:space="0" w:color="auto"/>
            <w:bottom w:val="none" w:sz="0" w:space="0" w:color="auto"/>
            <w:right w:val="none" w:sz="0" w:space="0" w:color="auto"/>
          </w:divBdr>
        </w:div>
        <w:div w:id="1895658409">
          <w:marLeft w:val="0"/>
          <w:marRight w:val="0"/>
          <w:marTop w:val="0"/>
          <w:marBottom w:val="0"/>
          <w:divBdr>
            <w:top w:val="none" w:sz="0" w:space="0" w:color="auto"/>
            <w:left w:val="single" w:sz="24" w:space="0" w:color="CED3F1"/>
            <w:bottom w:val="none" w:sz="0" w:space="0" w:color="auto"/>
            <w:right w:val="none" w:sz="0" w:space="0" w:color="auto"/>
          </w:divBdr>
        </w:div>
        <w:div w:id="1101072406">
          <w:marLeft w:val="0"/>
          <w:marRight w:val="0"/>
          <w:marTop w:val="0"/>
          <w:marBottom w:val="0"/>
          <w:divBdr>
            <w:top w:val="none" w:sz="0" w:space="0" w:color="auto"/>
            <w:left w:val="none" w:sz="0" w:space="0" w:color="auto"/>
            <w:bottom w:val="none" w:sz="0" w:space="0" w:color="auto"/>
            <w:right w:val="none" w:sz="0" w:space="0" w:color="auto"/>
          </w:divBdr>
        </w:div>
        <w:div w:id="743453982">
          <w:marLeft w:val="0"/>
          <w:marRight w:val="0"/>
          <w:marTop w:val="0"/>
          <w:marBottom w:val="0"/>
          <w:divBdr>
            <w:top w:val="none" w:sz="0" w:space="0" w:color="auto"/>
            <w:left w:val="none" w:sz="0" w:space="0" w:color="auto"/>
            <w:bottom w:val="none" w:sz="0" w:space="0" w:color="auto"/>
            <w:right w:val="none" w:sz="0" w:space="0" w:color="auto"/>
          </w:divBdr>
        </w:div>
        <w:div w:id="1575621518">
          <w:marLeft w:val="0"/>
          <w:marRight w:val="0"/>
          <w:marTop w:val="0"/>
          <w:marBottom w:val="0"/>
          <w:divBdr>
            <w:top w:val="none" w:sz="0" w:space="0" w:color="auto"/>
            <w:left w:val="none" w:sz="0" w:space="0" w:color="auto"/>
            <w:bottom w:val="none" w:sz="0" w:space="0" w:color="auto"/>
            <w:right w:val="none" w:sz="0" w:space="0" w:color="auto"/>
          </w:divBdr>
        </w:div>
        <w:div w:id="1290353020">
          <w:marLeft w:val="0"/>
          <w:marRight w:val="0"/>
          <w:marTop w:val="0"/>
          <w:marBottom w:val="0"/>
          <w:divBdr>
            <w:top w:val="none" w:sz="0" w:space="0" w:color="auto"/>
            <w:left w:val="none" w:sz="0" w:space="0" w:color="auto"/>
            <w:bottom w:val="none" w:sz="0" w:space="0" w:color="auto"/>
            <w:right w:val="none" w:sz="0" w:space="0" w:color="auto"/>
          </w:divBdr>
        </w:div>
        <w:div w:id="1556742938">
          <w:marLeft w:val="0"/>
          <w:marRight w:val="0"/>
          <w:marTop w:val="0"/>
          <w:marBottom w:val="0"/>
          <w:divBdr>
            <w:top w:val="none" w:sz="0" w:space="0" w:color="auto"/>
            <w:left w:val="none" w:sz="0" w:space="0" w:color="auto"/>
            <w:bottom w:val="none" w:sz="0" w:space="0" w:color="auto"/>
            <w:right w:val="none" w:sz="0" w:space="0" w:color="auto"/>
          </w:divBdr>
        </w:div>
        <w:div w:id="214239176">
          <w:marLeft w:val="0"/>
          <w:marRight w:val="0"/>
          <w:marTop w:val="0"/>
          <w:marBottom w:val="0"/>
          <w:divBdr>
            <w:top w:val="none" w:sz="0" w:space="0" w:color="auto"/>
            <w:left w:val="none" w:sz="0" w:space="0" w:color="auto"/>
            <w:bottom w:val="none" w:sz="0" w:space="0" w:color="auto"/>
            <w:right w:val="none" w:sz="0" w:space="0" w:color="auto"/>
          </w:divBdr>
        </w:div>
        <w:div w:id="398553188">
          <w:marLeft w:val="0"/>
          <w:marRight w:val="0"/>
          <w:marTop w:val="0"/>
          <w:marBottom w:val="0"/>
          <w:divBdr>
            <w:top w:val="none" w:sz="0" w:space="0" w:color="auto"/>
            <w:left w:val="none" w:sz="0" w:space="0" w:color="auto"/>
            <w:bottom w:val="none" w:sz="0" w:space="0" w:color="auto"/>
            <w:right w:val="none" w:sz="0" w:space="0" w:color="auto"/>
          </w:divBdr>
        </w:div>
        <w:div w:id="1445273849">
          <w:marLeft w:val="0"/>
          <w:marRight w:val="0"/>
          <w:marTop w:val="0"/>
          <w:marBottom w:val="0"/>
          <w:divBdr>
            <w:top w:val="none" w:sz="0" w:space="0" w:color="auto"/>
            <w:left w:val="none" w:sz="0" w:space="0" w:color="auto"/>
            <w:bottom w:val="none" w:sz="0" w:space="0" w:color="auto"/>
            <w:right w:val="none" w:sz="0" w:space="0" w:color="auto"/>
          </w:divBdr>
        </w:div>
        <w:div w:id="195969330">
          <w:marLeft w:val="0"/>
          <w:marRight w:val="0"/>
          <w:marTop w:val="0"/>
          <w:marBottom w:val="0"/>
          <w:divBdr>
            <w:top w:val="none" w:sz="0" w:space="0" w:color="auto"/>
            <w:left w:val="none" w:sz="0" w:space="0" w:color="auto"/>
            <w:bottom w:val="none" w:sz="0" w:space="0" w:color="auto"/>
            <w:right w:val="none" w:sz="0" w:space="0" w:color="auto"/>
          </w:divBdr>
        </w:div>
        <w:div w:id="843402612">
          <w:marLeft w:val="0"/>
          <w:marRight w:val="0"/>
          <w:marTop w:val="0"/>
          <w:marBottom w:val="0"/>
          <w:divBdr>
            <w:top w:val="none" w:sz="0" w:space="0" w:color="auto"/>
            <w:left w:val="none" w:sz="0" w:space="0" w:color="auto"/>
            <w:bottom w:val="none" w:sz="0" w:space="0" w:color="auto"/>
            <w:right w:val="none" w:sz="0" w:space="0" w:color="auto"/>
          </w:divBdr>
        </w:div>
        <w:div w:id="172303111">
          <w:marLeft w:val="0"/>
          <w:marRight w:val="0"/>
          <w:marTop w:val="0"/>
          <w:marBottom w:val="0"/>
          <w:divBdr>
            <w:top w:val="none" w:sz="0" w:space="0" w:color="auto"/>
            <w:left w:val="none" w:sz="0" w:space="0" w:color="auto"/>
            <w:bottom w:val="none" w:sz="0" w:space="0" w:color="auto"/>
            <w:right w:val="none" w:sz="0" w:space="0" w:color="auto"/>
          </w:divBdr>
        </w:div>
        <w:div w:id="1555506762">
          <w:marLeft w:val="0"/>
          <w:marRight w:val="0"/>
          <w:marTop w:val="0"/>
          <w:marBottom w:val="0"/>
          <w:divBdr>
            <w:top w:val="none" w:sz="0" w:space="0" w:color="auto"/>
            <w:left w:val="none" w:sz="0" w:space="0" w:color="auto"/>
            <w:bottom w:val="none" w:sz="0" w:space="0" w:color="auto"/>
            <w:right w:val="none" w:sz="0" w:space="0" w:color="auto"/>
          </w:divBdr>
        </w:div>
        <w:div w:id="2087071970">
          <w:marLeft w:val="0"/>
          <w:marRight w:val="0"/>
          <w:marTop w:val="0"/>
          <w:marBottom w:val="0"/>
          <w:divBdr>
            <w:top w:val="none" w:sz="0" w:space="0" w:color="auto"/>
            <w:left w:val="none" w:sz="0" w:space="0" w:color="auto"/>
            <w:bottom w:val="none" w:sz="0" w:space="0" w:color="auto"/>
            <w:right w:val="none" w:sz="0" w:space="0" w:color="auto"/>
          </w:divBdr>
        </w:div>
        <w:div w:id="1667124320">
          <w:marLeft w:val="0"/>
          <w:marRight w:val="0"/>
          <w:marTop w:val="0"/>
          <w:marBottom w:val="0"/>
          <w:divBdr>
            <w:top w:val="none" w:sz="0" w:space="0" w:color="auto"/>
            <w:left w:val="none" w:sz="0" w:space="0" w:color="auto"/>
            <w:bottom w:val="none" w:sz="0" w:space="0" w:color="auto"/>
            <w:right w:val="none" w:sz="0" w:space="0" w:color="auto"/>
          </w:divBdr>
        </w:div>
        <w:div w:id="392701208">
          <w:marLeft w:val="0"/>
          <w:marRight w:val="0"/>
          <w:marTop w:val="0"/>
          <w:marBottom w:val="0"/>
          <w:divBdr>
            <w:top w:val="none" w:sz="0" w:space="0" w:color="auto"/>
            <w:left w:val="none" w:sz="0" w:space="0" w:color="auto"/>
            <w:bottom w:val="none" w:sz="0" w:space="0" w:color="auto"/>
            <w:right w:val="none" w:sz="0" w:space="0" w:color="auto"/>
          </w:divBdr>
        </w:div>
        <w:div w:id="773407295">
          <w:marLeft w:val="0"/>
          <w:marRight w:val="0"/>
          <w:marTop w:val="0"/>
          <w:marBottom w:val="0"/>
          <w:divBdr>
            <w:top w:val="none" w:sz="0" w:space="0" w:color="auto"/>
            <w:left w:val="none" w:sz="0" w:space="0" w:color="auto"/>
            <w:bottom w:val="none" w:sz="0" w:space="0" w:color="auto"/>
            <w:right w:val="none" w:sz="0" w:space="0" w:color="auto"/>
          </w:divBdr>
        </w:div>
        <w:div w:id="55443853">
          <w:marLeft w:val="0"/>
          <w:marRight w:val="0"/>
          <w:marTop w:val="0"/>
          <w:marBottom w:val="0"/>
          <w:divBdr>
            <w:top w:val="none" w:sz="0" w:space="0" w:color="auto"/>
            <w:left w:val="none" w:sz="0" w:space="0" w:color="auto"/>
            <w:bottom w:val="none" w:sz="0" w:space="0" w:color="auto"/>
            <w:right w:val="none" w:sz="0" w:space="0" w:color="auto"/>
          </w:divBdr>
        </w:div>
        <w:div w:id="122584801">
          <w:marLeft w:val="0"/>
          <w:marRight w:val="0"/>
          <w:marTop w:val="0"/>
          <w:marBottom w:val="0"/>
          <w:divBdr>
            <w:top w:val="none" w:sz="0" w:space="0" w:color="auto"/>
            <w:left w:val="none" w:sz="0" w:space="0" w:color="auto"/>
            <w:bottom w:val="none" w:sz="0" w:space="0" w:color="auto"/>
            <w:right w:val="none" w:sz="0" w:space="0" w:color="auto"/>
          </w:divBdr>
        </w:div>
        <w:div w:id="550650145">
          <w:marLeft w:val="0"/>
          <w:marRight w:val="0"/>
          <w:marTop w:val="0"/>
          <w:marBottom w:val="0"/>
          <w:divBdr>
            <w:top w:val="none" w:sz="0" w:space="0" w:color="auto"/>
            <w:left w:val="none" w:sz="0" w:space="0" w:color="auto"/>
            <w:bottom w:val="none" w:sz="0" w:space="0" w:color="auto"/>
            <w:right w:val="none" w:sz="0" w:space="0" w:color="auto"/>
          </w:divBdr>
        </w:div>
        <w:div w:id="787311948">
          <w:marLeft w:val="0"/>
          <w:marRight w:val="0"/>
          <w:marTop w:val="0"/>
          <w:marBottom w:val="0"/>
          <w:divBdr>
            <w:top w:val="none" w:sz="0" w:space="0" w:color="auto"/>
            <w:left w:val="none" w:sz="0" w:space="0" w:color="auto"/>
            <w:bottom w:val="none" w:sz="0" w:space="0" w:color="auto"/>
            <w:right w:val="none" w:sz="0" w:space="0" w:color="auto"/>
          </w:divBdr>
        </w:div>
        <w:div w:id="352727232">
          <w:marLeft w:val="0"/>
          <w:marRight w:val="0"/>
          <w:marTop w:val="0"/>
          <w:marBottom w:val="0"/>
          <w:divBdr>
            <w:top w:val="none" w:sz="0" w:space="0" w:color="auto"/>
            <w:left w:val="single" w:sz="24" w:space="0" w:color="CED3F1"/>
            <w:bottom w:val="none" w:sz="0" w:space="0" w:color="auto"/>
            <w:right w:val="none" w:sz="0" w:space="0" w:color="auto"/>
          </w:divBdr>
        </w:div>
        <w:div w:id="957563419">
          <w:marLeft w:val="60"/>
          <w:marRight w:val="60"/>
          <w:marTop w:val="105"/>
          <w:marBottom w:val="105"/>
          <w:divBdr>
            <w:top w:val="none" w:sz="0" w:space="0" w:color="auto"/>
            <w:left w:val="none" w:sz="0" w:space="0" w:color="auto"/>
            <w:bottom w:val="none" w:sz="0" w:space="0" w:color="auto"/>
            <w:right w:val="none" w:sz="0" w:space="0" w:color="auto"/>
          </w:divBdr>
        </w:div>
        <w:div w:id="745493152">
          <w:marLeft w:val="60"/>
          <w:marRight w:val="60"/>
          <w:marTop w:val="105"/>
          <w:marBottom w:val="105"/>
          <w:divBdr>
            <w:top w:val="none" w:sz="0" w:space="0" w:color="auto"/>
            <w:left w:val="none" w:sz="0" w:space="0" w:color="auto"/>
            <w:bottom w:val="none" w:sz="0" w:space="0" w:color="auto"/>
            <w:right w:val="none" w:sz="0" w:space="0" w:color="auto"/>
          </w:divBdr>
        </w:div>
        <w:div w:id="1743290242">
          <w:marLeft w:val="60"/>
          <w:marRight w:val="60"/>
          <w:marTop w:val="105"/>
          <w:marBottom w:val="105"/>
          <w:divBdr>
            <w:top w:val="none" w:sz="0" w:space="0" w:color="auto"/>
            <w:left w:val="none" w:sz="0" w:space="0" w:color="auto"/>
            <w:bottom w:val="none" w:sz="0" w:space="0" w:color="auto"/>
            <w:right w:val="none" w:sz="0" w:space="0" w:color="auto"/>
          </w:divBdr>
        </w:div>
        <w:div w:id="1119181260">
          <w:marLeft w:val="60"/>
          <w:marRight w:val="60"/>
          <w:marTop w:val="105"/>
          <w:marBottom w:val="105"/>
          <w:divBdr>
            <w:top w:val="none" w:sz="0" w:space="0" w:color="auto"/>
            <w:left w:val="none" w:sz="0" w:space="0" w:color="auto"/>
            <w:bottom w:val="none" w:sz="0" w:space="0" w:color="auto"/>
            <w:right w:val="none" w:sz="0" w:space="0" w:color="auto"/>
          </w:divBdr>
        </w:div>
        <w:div w:id="2036226386">
          <w:marLeft w:val="60"/>
          <w:marRight w:val="60"/>
          <w:marTop w:val="105"/>
          <w:marBottom w:val="105"/>
          <w:divBdr>
            <w:top w:val="none" w:sz="0" w:space="0" w:color="auto"/>
            <w:left w:val="none" w:sz="0" w:space="0" w:color="auto"/>
            <w:bottom w:val="none" w:sz="0" w:space="0" w:color="auto"/>
            <w:right w:val="none" w:sz="0" w:space="0" w:color="auto"/>
          </w:divBdr>
        </w:div>
        <w:div w:id="1390769399">
          <w:marLeft w:val="60"/>
          <w:marRight w:val="60"/>
          <w:marTop w:val="105"/>
          <w:marBottom w:val="105"/>
          <w:divBdr>
            <w:top w:val="none" w:sz="0" w:space="0" w:color="auto"/>
            <w:left w:val="none" w:sz="0" w:space="0" w:color="auto"/>
            <w:bottom w:val="none" w:sz="0" w:space="0" w:color="auto"/>
            <w:right w:val="none" w:sz="0" w:space="0" w:color="auto"/>
          </w:divBdr>
        </w:div>
        <w:div w:id="1124882451">
          <w:marLeft w:val="60"/>
          <w:marRight w:val="60"/>
          <w:marTop w:val="105"/>
          <w:marBottom w:val="105"/>
          <w:divBdr>
            <w:top w:val="none" w:sz="0" w:space="0" w:color="auto"/>
            <w:left w:val="none" w:sz="0" w:space="0" w:color="auto"/>
            <w:bottom w:val="none" w:sz="0" w:space="0" w:color="auto"/>
            <w:right w:val="none" w:sz="0" w:space="0" w:color="auto"/>
          </w:divBdr>
        </w:div>
        <w:div w:id="43875054">
          <w:marLeft w:val="60"/>
          <w:marRight w:val="60"/>
          <w:marTop w:val="105"/>
          <w:marBottom w:val="105"/>
          <w:divBdr>
            <w:top w:val="none" w:sz="0" w:space="0" w:color="auto"/>
            <w:left w:val="none" w:sz="0" w:space="0" w:color="auto"/>
            <w:bottom w:val="none" w:sz="0" w:space="0" w:color="auto"/>
            <w:right w:val="none" w:sz="0" w:space="0" w:color="auto"/>
          </w:divBdr>
        </w:div>
        <w:div w:id="620569696">
          <w:marLeft w:val="60"/>
          <w:marRight w:val="60"/>
          <w:marTop w:val="105"/>
          <w:marBottom w:val="105"/>
          <w:divBdr>
            <w:top w:val="none" w:sz="0" w:space="0" w:color="auto"/>
            <w:left w:val="none" w:sz="0" w:space="0" w:color="auto"/>
            <w:bottom w:val="none" w:sz="0" w:space="0" w:color="auto"/>
            <w:right w:val="none" w:sz="0" w:space="0" w:color="auto"/>
          </w:divBdr>
        </w:div>
        <w:div w:id="223951884">
          <w:marLeft w:val="60"/>
          <w:marRight w:val="60"/>
          <w:marTop w:val="105"/>
          <w:marBottom w:val="105"/>
          <w:divBdr>
            <w:top w:val="none" w:sz="0" w:space="0" w:color="auto"/>
            <w:left w:val="none" w:sz="0" w:space="0" w:color="auto"/>
            <w:bottom w:val="none" w:sz="0" w:space="0" w:color="auto"/>
            <w:right w:val="none" w:sz="0" w:space="0" w:color="auto"/>
          </w:divBdr>
        </w:div>
        <w:div w:id="1061752894">
          <w:marLeft w:val="60"/>
          <w:marRight w:val="60"/>
          <w:marTop w:val="105"/>
          <w:marBottom w:val="105"/>
          <w:divBdr>
            <w:top w:val="none" w:sz="0" w:space="0" w:color="auto"/>
            <w:left w:val="none" w:sz="0" w:space="0" w:color="auto"/>
            <w:bottom w:val="none" w:sz="0" w:space="0" w:color="auto"/>
            <w:right w:val="none" w:sz="0" w:space="0" w:color="auto"/>
          </w:divBdr>
        </w:div>
        <w:div w:id="543061778">
          <w:marLeft w:val="60"/>
          <w:marRight w:val="60"/>
          <w:marTop w:val="105"/>
          <w:marBottom w:val="105"/>
          <w:divBdr>
            <w:top w:val="none" w:sz="0" w:space="0" w:color="auto"/>
            <w:left w:val="none" w:sz="0" w:space="0" w:color="auto"/>
            <w:bottom w:val="none" w:sz="0" w:space="0" w:color="auto"/>
            <w:right w:val="none" w:sz="0" w:space="0" w:color="auto"/>
          </w:divBdr>
        </w:div>
        <w:div w:id="441802405">
          <w:marLeft w:val="60"/>
          <w:marRight w:val="60"/>
          <w:marTop w:val="105"/>
          <w:marBottom w:val="105"/>
          <w:divBdr>
            <w:top w:val="none" w:sz="0" w:space="0" w:color="auto"/>
            <w:left w:val="none" w:sz="0" w:space="0" w:color="auto"/>
            <w:bottom w:val="none" w:sz="0" w:space="0" w:color="auto"/>
            <w:right w:val="none" w:sz="0" w:space="0" w:color="auto"/>
          </w:divBdr>
        </w:div>
        <w:div w:id="2118211762">
          <w:marLeft w:val="60"/>
          <w:marRight w:val="60"/>
          <w:marTop w:val="105"/>
          <w:marBottom w:val="105"/>
          <w:divBdr>
            <w:top w:val="none" w:sz="0" w:space="0" w:color="auto"/>
            <w:left w:val="none" w:sz="0" w:space="0" w:color="auto"/>
            <w:bottom w:val="none" w:sz="0" w:space="0" w:color="auto"/>
            <w:right w:val="none" w:sz="0" w:space="0" w:color="auto"/>
          </w:divBdr>
        </w:div>
        <w:div w:id="1339772820">
          <w:marLeft w:val="60"/>
          <w:marRight w:val="60"/>
          <w:marTop w:val="105"/>
          <w:marBottom w:val="105"/>
          <w:divBdr>
            <w:top w:val="none" w:sz="0" w:space="0" w:color="auto"/>
            <w:left w:val="none" w:sz="0" w:space="0" w:color="auto"/>
            <w:bottom w:val="none" w:sz="0" w:space="0" w:color="auto"/>
            <w:right w:val="none" w:sz="0" w:space="0" w:color="auto"/>
          </w:divBdr>
        </w:div>
        <w:div w:id="2007782457">
          <w:marLeft w:val="60"/>
          <w:marRight w:val="60"/>
          <w:marTop w:val="105"/>
          <w:marBottom w:val="105"/>
          <w:divBdr>
            <w:top w:val="none" w:sz="0" w:space="0" w:color="auto"/>
            <w:left w:val="none" w:sz="0" w:space="0" w:color="auto"/>
            <w:bottom w:val="none" w:sz="0" w:space="0" w:color="auto"/>
            <w:right w:val="none" w:sz="0" w:space="0" w:color="auto"/>
          </w:divBdr>
        </w:div>
        <w:div w:id="950550006">
          <w:marLeft w:val="60"/>
          <w:marRight w:val="60"/>
          <w:marTop w:val="105"/>
          <w:marBottom w:val="105"/>
          <w:divBdr>
            <w:top w:val="none" w:sz="0" w:space="0" w:color="auto"/>
            <w:left w:val="none" w:sz="0" w:space="0" w:color="auto"/>
            <w:bottom w:val="none" w:sz="0" w:space="0" w:color="auto"/>
            <w:right w:val="none" w:sz="0" w:space="0" w:color="auto"/>
          </w:divBdr>
        </w:div>
        <w:div w:id="446392862">
          <w:marLeft w:val="60"/>
          <w:marRight w:val="60"/>
          <w:marTop w:val="105"/>
          <w:marBottom w:val="105"/>
          <w:divBdr>
            <w:top w:val="none" w:sz="0" w:space="0" w:color="auto"/>
            <w:left w:val="none" w:sz="0" w:space="0" w:color="auto"/>
            <w:bottom w:val="none" w:sz="0" w:space="0" w:color="auto"/>
            <w:right w:val="none" w:sz="0" w:space="0" w:color="auto"/>
          </w:divBdr>
        </w:div>
        <w:div w:id="748771179">
          <w:marLeft w:val="60"/>
          <w:marRight w:val="60"/>
          <w:marTop w:val="105"/>
          <w:marBottom w:val="105"/>
          <w:divBdr>
            <w:top w:val="none" w:sz="0" w:space="0" w:color="auto"/>
            <w:left w:val="none" w:sz="0" w:space="0" w:color="auto"/>
            <w:bottom w:val="none" w:sz="0" w:space="0" w:color="auto"/>
            <w:right w:val="none" w:sz="0" w:space="0" w:color="auto"/>
          </w:divBdr>
        </w:div>
        <w:div w:id="1170561823">
          <w:marLeft w:val="60"/>
          <w:marRight w:val="60"/>
          <w:marTop w:val="105"/>
          <w:marBottom w:val="105"/>
          <w:divBdr>
            <w:top w:val="none" w:sz="0" w:space="0" w:color="auto"/>
            <w:left w:val="none" w:sz="0" w:space="0" w:color="auto"/>
            <w:bottom w:val="none" w:sz="0" w:space="0" w:color="auto"/>
            <w:right w:val="none" w:sz="0" w:space="0" w:color="auto"/>
          </w:divBdr>
        </w:div>
        <w:div w:id="1218542107">
          <w:marLeft w:val="60"/>
          <w:marRight w:val="60"/>
          <w:marTop w:val="105"/>
          <w:marBottom w:val="105"/>
          <w:divBdr>
            <w:top w:val="none" w:sz="0" w:space="0" w:color="auto"/>
            <w:left w:val="none" w:sz="0" w:space="0" w:color="auto"/>
            <w:bottom w:val="none" w:sz="0" w:space="0" w:color="auto"/>
            <w:right w:val="none" w:sz="0" w:space="0" w:color="auto"/>
          </w:divBdr>
        </w:div>
        <w:div w:id="57554227">
          <w:marLeft w:val="60"/>
          <w:marRight w:val="60"/>
          <w:marTop w:val="105"/>
          <w:marBottom w:val="105"/>
          <w:divBdr>
            <w:top w:val="none" w:sz="0" w:space="0" w:color="auto"/>
            <w:left w:val="none" w:sz="0" w:space="0" w:color="auto"/>
            <w:bottom w:val="none" w:sz="0" w:space="0" w:color="auto"/>
            <w:right w:val="none" w:sz="0" w:space="0" w:color="auto"/>
          </w:divBdr>
        </w:div>
        <w:div w:id="7413434">
          <w:marLeft w:val="60"/>
          <w:marRight w:val="60"/>
          <w:marTop w:val="105"/>
          <w:marBottom w:val="105"/>
          <w:divBdr>
            <w:top w:val="none" w:sz="0" w:space="0" w:color="auto"/>
            <w:left w:val="none" w:sz="0" w:space="0" w:color="auto"/>
            <w:bottom w:val="none" w:sz="0" w:space="0" w:color="auto"/>
            <w:right w:val="none" w:sz="0" w:space="0" w:color="auto"/>
          </w:divBdr>
        </w:div>
        <w:div w:id="1279794905">
          <w:marLeft w:val="60"/>
          <w:marRight w:val="60"/>
          <w:marTop w:val="105"/>
          <w:marBottom w:val="105"/>
          <w:divBdr>
            <w:top w:val="none" w:sz="0" w:space="0" w:color="auto"/>
            <w:left w:val="none" w:sz="0" w:space="0" w:color="auto"/>
            <w:bottom w:val="none" w:sz="0" w:space="0" w:color="auto"/>
            <w:right w:val="none" w:sz="0" w:space="0" w:color="auto"/>
          </w:divBdr>
        </w:div>
        <w:div w:id="2057468432">
          <w:marLeft w:val="60"/>
          <w:marRight w:val="60"/>
          <w:marTop w:val="105"/>
          <w:marBottom w:val="105"/>
          <w:divBdr>
            <w:top w:val="none" w:sz="0" w:space="0" w:color="auto"/>
            <w:left w:val="none" w:sz="0" w:space="0" w:color="auto"/>
            <w:bottom w:val="none" w:sz="0" w:space="0" w:color="auto"/>
            <w:right w:val="none" w:sz="0" w:space="0" w:color="auto"/>
          </w:divBdr>
        </w:div>
        <w:div w:id="1839226961">
          <w:marLeft w:val="60"/>
          <w:marRight w:val="60"/>
          <w:marTop w:val="105"/>
          <w:marBottom w:val="105"/>
          <w:divBdr>
            <w:top w:val="none" w:sz="0" w:space="0" w:color="auto"/>
            <w:left w:val="none" w:sz="0" w:space="0" w:color="auto"/>
            <w:bottom w:val="none" w:sz="0" w:space="0" w:color="auto"/>
            <w:right w:val="none" w:sz="0" w:space="0" w:color="auto"/>
          </w:divBdr>
        </w:div>
        <w:div w:id="873813302">
          <w:marLeft w:val="60"/>
          <w:marRight w:val="60"/>
          <w:marTop w:val="105"/>
          <w:marBottom w:val="105"/>
          <w:divBdr>
            <w:top w:val="none" w:sz="0" w:space="0" w:color="auto"/>
            <w:left w:val="none" w:sz="0" w:space="0" w:color="auto"/>
            <w:bottom w:val="none" w:sz="0" w:space="0" w:color="auto"/>
            <w:right w:val="none" w:sz="0" w:space="0" w:color="auto"/>
          </w:divBdr>
        </w:div>
        <w:div w:id="297342649">
          <w:marLeft w:val="60"/>
          <w:marRight w:val="60"/>
          <w:marTop w:val="105"/>
          <w:marBottom w:val="105"/>
          <w:divBdr>
            <w:top w:val="none" w:sz="0" w:space="0" w:color="auto"/>
            <w:left w:val="none" w:sz="0" w:space="0" w:color="auto"/>
            <w:bottom w:val="none" w:sz="0" w:space="0" w:color="auto"/>
            <w:right w:val="none" w:sz="0" w:space="0" w:color="auto"/>
          </w:divBdr>
        </w:div>
        <w:div w:id="1343237463">
          <w:marLeft w:val="60"/>
          <w:marRight w:val="60"/>
          <w:marTop w:val="105"/>
          <w:marBottom w:val="105"/>
          <w:divBdr>
            <w:top w:val="none" w:sz="0" w:space="0" w:color="auto"/>
            <w:left w:val="none" w:sz="0" w:space="0" w:color="auto"/>
            <w:bottom w:val="none" w:sz="0" w:space="0" w:color="auto"/>
            <w:right w:val="none" w:sz="0" w:space="0" w:color="auto"/>
          </w:divBdr>
        </w:div>
        <w:div w:id="2005817196">
          <w:marLeft w:val="60"/>
          <w:marRight w:val="60"/>
          <w:marTop w:val="105"/>
          <w:marBottom w:val="105"/>
          <w:divBdr>
            <w:top w:val="none" w:sz="0" w:space="0" w:color="auto"/>
            <w:left w:val="none" w:sz="0" w:space="0" w:color="auto"/>
            <w:bottom w:val="none" w:sz="0" w:space="0" w:color="auto"/>
            <w:right w:val="none" w:sz="0" w:space="0" w:color="auto"/>
          </w:divBdr>
        </w:div>
        <w:div w:id="1871528986">
          <w:marLeft w:val="60"/>
          <w:marRight w:val="60"/>
          <w:marTop w:val="105"/>
          <w:marBottom w:val="105"/>
          <w:divBdr>
            <w:top w:val="none" w:sz="0" w:space="0" w:color="auto"/>
            <w:left w:val="none" w:sz="0" w:space="0" w:color="auto"/>
            <w:bottom w:val="none" w:sz="0" w:space="0" w:color="auto"/>
            <w:right w:val="none" w:sz="0" w:space="0" w:color="auto"/>
          </w:divBdr>
        </w:div>
        <w:div w:id="1086850697">
          <w:marLeft w:val="60"/>
          <w:marRight w:val="60"/>
          <w:marTop w:val="105"/>
          <w:marBottom w:val="105"/>
          <w:divBdr>
            <w:top w:val="none" w:sz="0" w:space="0" w:color="auto"/>
            <w:left w:val="none" w:sz="0" w:space="0" w:color="auto"/>
            <w:bottom w:val="none" w:sz="0" w:space="0" w:color="auto"/>
            <w:right w:val="none" w:sz="0" w:space="0" w:color="auto"/>
          </w:divBdr>
        </w:div>
        <w:div w:id="1079713243">
          <w:marLeft w:val="60"/>
          <w:marRight w:val="60"/>
          <w:marTop w:val="105"/>
          <w:marBottom w:val="105"/>
          <w:divBdr>
            <w:top w:val="none" w:sz="0" w:space="0" w:color="auto"/>
            <w:left w:val="none" w:sz="0" w:space="0" w:color="auto"/>
            <w:bottom w:val="none" w:sz="0" w:space="0" w:color="auto"/>
            <w:right w:val="none" w:sz="0" w:space="0" w:color="auto"/>
          </w:divBdr>
        </w:div>
        <w:div w:id="1654483275">
          <w:marLeft w:val="60"/>
          <w:marRight w:val="60"/>
          <w:marTop w:val="105"/>
          <w:marBottom w:val="105"/>
          <w:divBdr>
            <w:top w:val="none" w:sz="0" w:space="0" w:color="auto"/>
            <w:left w:val="none" w:sz="0" w:space="0" w:color="auto"/>
            <w:bottom w:val="none" w:sz="0" w:space="0" w:color="auto"/>
            <w:right w:val="none" w:sz="0" w:space="0" w:color="auto"/>
          </w:divBdr>
        </w:div>
        <w:div w:id="15272638">
          <w:marLeft w:val="60"/>
          <w:marRight w:val="60"/>
          <w:marTop w:val="105"/>
          <w:marBottom w:val="105"/>
          <w:divBdr>
            <w:top w:val="none" w:sz="0" w:space="0" w:color="auto"/>
            <w:left w:val="none" w:sz="0" w:space="0" w:color="auto"/>
            <w:bottom w:val="none" w:sz="0" w:space="0" w:color="auto"/>
            <w:right w:val="none" w:sz="0" w:space="0" w:color="auto"/>
          </w:divBdr>
        </w:div>
        <w:div w:id="643432693">
          <w:marLeft w:val="60"/>
          <w:marRight w:val="60"/>
          <w:marTop w:val="105"/>
          <w:marBottom w:val="105"/>
          <w:divBdr>
            <w:top w:val="none" w:sz="0" w:space="0" w:color="auto"/>
            <w:left w:val="none" w:sz="0" w:space="0" w:color="auto"/>
            <w:bottom w:val="none" w:sz="0" w:space="0" w:color="auto"/>
            <w:right w:val="none" w:sz="0" w:space="0" w:color="auto"/>
          </w:divBdr>
        </w:div>
        <w:div w:id="774784097">
          <w:marLeft w:val="60"/>
          <w:marRight w:val="60"/>
          <w:marTop w:val="105"/>
          <w:marBottom w:val="105"/>
          <w:divBdr>
            <w:top w:val="none" w:sz="0" w:space="0" w:color="auto"/>
            <w:left w:val="none" w:sz="0" w:space="0" w:color="auto"/>
            <w:bottom w:val="none" w:sz="0" w:space="0" w:color="auto"/>
            <w:right w:val="none" w:sz="0" w:space="0" w:color="auto"/>
          </w:divBdr>
        </w:div>
        <w:div w:id="1358117818">
          <w:marLeft w:val="60"/>
          <w:marRight w:val="60"/>
          <w:marTop w:val="105"/>
          <w:marBottom w:val="105"/>
          <w:divBdr>
            <w:top w:val="none" w:sz="0" w:space="0" w:color="auto"/>
            <w:left w:val="none" w:sz="0" w:space="0" w:color="auto"/>
            <w:bottom w:val="none" w:sz="0" w:space="0" w:color="auto"/>
            <w:right w:val="none" w:sz="0" w:space="0" w:color="auto"/>
          </w:divBdr>
        </w:div>
        <w:div w:id="1711148025">
          <w:marLeft w:val="60"/>
          <w:marRight w:val="60"/>
          <w:marTop w:val="105"/>
          <w:marBottom w:val="105"/>
          <w:divBdr>
            <w:top w:val="none" w:sz="0" w:space="0" w:color="auto"/>
            <w:left w:val="none" w:sz="0" w:space="0" w:color="auto"/>
            <w:bottom w:val="none" w:sz="0" w:space="0" w:color="auto"/>
            <w:right w:val="none" w:sz="0" w:space="0" w:color="auto"/>
          </w:divBdr>
        </w:div>
        <w:div w:id="1493257830">
          <w:marLeft w:val="60"/>
          <w:marRight w:val="60"/>
          <w:marTop w:val="105"/>
          <w:marBottom w:val="105"/>
          <w:divBdr>
            <w:top w:val="none" w:sz="0" w:space="0" w:color="auto"/>
            <w:left w:val="none" w:sz="0" w:space="0" w:color="auto"/>
            <w:bottom w:val="none" w:sz="0" w:space="0" w:color="auto"/>
            <w:right w:val="none" w:sz="0" w:space="0" w:color="auto"/>
          </w:divBdr>
        </w:div>
        <w:div w:id="752239967">
          <w:marLeft w:val="60"/>
          <w:marRight w:val="60"/>
          <w:marTop w:val="105"/>
          <w:marBottom w:val="105"/>
          <w:divBdr>
            <w:top w:val="none" w:sz="0" w:space="0" w:color="auto"/>
            <w:left w:val="none" w:sz="0" w:space="0" w:color="auto"/>
            <w:bottom w:val="none" w:sz="0" w:space="0" w:color="auto"/>
            <w:right w:val="none" w:sz="0" w:space="0" w:color="auto"/>
          </w:divBdr>
        </w:div>
        <w:div w:id="1534267114">
          <w:marLeft w:val="60"/>
          <w:marRight w:val="60"/>
          <w:marTop w:val="105"/>
          <w:marBottom w:val="105"/>
          <w:divBdr>
            <w:top w:val="none" w:sz="0" w:space="0" w:color="auto"/>
            <w:left w:val="none" w:sz="0" w:space="0" w:color="auto"/>
            <w:bottom w:val="none" w:sz="0" w:space="0" w:color="auto"/>
            <w:right w:val="none" w:sz="0" w:space="0" w:color="auto"/>
          </w:divBdr>
        </w:div>
        <w:div w:id="983196839">
          <w:marLeft w:val="60"/>
          <w:marRight w:val="60"/>
          <w:marTop w:val="105"/>
          <w:marBottom w:val="105"/>
          <w:divBdr>
            <w:top w:val="none" w:sz="0" w:space="0" w:color="auto"/>
            <w:left w:val="none" w:sz="0" w:space="0" w:color="auto"/>
            <w:bottom w:val="none" w:sz="0" w:space="0" w:color="auto"/>
            <w:right w:val="none" w:sz="0" w:space="0" w:color="auto"/>
          </w:divBdr>
        </w:div>
        <w:div w:id="187064205">
          <w:marLeft w:val="60"/>
          <w:marRight w:val="60"/>
          <w:marTop w:val="105"/>
          <w:marBottom w:val="105"/>
          <w:divBdr>
            <w:top w:val="none" w:sz="0" w:space="0" w:color="auto"/>
            <w:left w:val="none" w:sz="0" w:space="0" w:color="auto"/>
            <w:bottom w:val="none" w:sz="0" w:space="0" w:color="auto"/>
            <w:right w:val="none" w:sz="0" w:space="0" w:color="auto"/>
          </w:divBdr>
        </w:div>
        <w:div w:id="1249076382">
          <w:marLeft w:val="60"/>
          <w:marRight w:val="60"/>
          <w:marTop w:val="105"/>
          <w:marBottom w:val="105"/>
          <w:divBdr>
            <w:top w:val="none" w:sz="0" w:space="0" w:color="auto"/>
            <w:left w:val="none" w:sz="0" w:space="0" w:color="auto"/>
            <w:bottom w:val="none" w:sz="0" w:space="0" w:color="auto"/>
            <w:right w:val="none" w:sz="0" w:space="0" w:color="auto"/>
          </w:divBdr>
        </w:div>
        <w:div w:id="924612709">
          <w:marLeft w:val="60"/>
          <w:marRight w:val="60"/>
          <w:marTop w:val="105"/>
          <w:marBottom w:val="105"/>
          <w:divBdr>
            <w:top w:val="none" w:sz="0" w:space="0" w:color="auto"/>
            <w:left w:val="none" w:sz="0" w:space="0" w:color="auto"/>
            <w:bottom w:val="none" w:sz="0" w:space="0" w:color="auto"/>
            <w:right w:val="none" w:sz="0" w:space="0" w:color="auto"/>
          </w:divBdr>
        </w:div>
        <w:div w:id="29496991">
          <w:marLeft w:val="60"/>
          <w:marRight w:val="60"/>
          <w:marTop w:val="105"/>
          <w:marBottom w:val="105"/>
          <w:divBdr>
            <w:top w:val="none" w:sz="0" w:space="0" w:color="auto"/>
            <w:left w:val="none" w:sz="0" w:space="0" w:color="auto"/>
            <w:bottom w:val="none" w:sz="0" w:space="0" w:color="auto"/>
            <w:right w:val="none" w:sz="0" w:space="0" w:color="auto"/>
          </w:divBdr>
          <w:divsChild>
            <w:div w:id="1697535225">
              <w:marLeft w:val="0"/>
              <w:marRight w:val="0"/>
              <w:marTop w:val="0"/>
              <w:marBottom w:val="0"/>
              <w:divBdr>
                <w:top w:val="none" w:sz="0" w:space="0" w:color="auto"/>
                <w:left w:val="none" w:sz="0" w:space="0" w:color="auto"/>
                <w:bottom w:val="none" w:sz="0" w:space="0" w:color="auto"/>
                <w:right w:val="none" w:sz="0" w:space="0" w:color="auto"/>
              </w:divBdr>
            </w:div>
          </w:divsChild>
        </w:div>
        <w:div w:id="835221780">
          <w:marLeft w:val="0"/>
          <w:marRight w:val="0"/>
          <w:marTop w:val="0"/>
          <w:marBottom w:val="0"/>
          <w:divBdr>
            <w:top w:val="none" w:sz="0" w:space="0" w:color="auto"/>
            <w:left w:val="none" w:sz="0" w:space="0" w:color="auto"/>
            <w:bottom w:val="none" w:sz="0" w:space="0" w:color="auto"/>
            <w:right w:val="none" w:sz="0" w:space="0" w:color="auto"/>
          </w:divBdr>
        </w:div>
        <w:div w:id="417672142">
          <w:marLeft w:val="0"/>
          <w:marRight w:val="0"/>
          <w:marTop w:val="0"/>
          <w:marBottom w:val="0"/>
          <w:divBdr>
            <w:top w:val="none" w:sz="0" w:space="0" w:color="auto"/>
            <w:left w:val="none" w:sz="0" w:space="0" w:color="auto"/>
            <w:bottom w:val="none" w:sz="0" w:space="0" w:color="auto"/>
            <w:right w:val="none" w:sz="0" w:space="0" w:color="auto"/>
          </w:divBdr>
        </w:div>
      </w:divsChild>
    </w:div>
    <w:div w:id="1062406886">
      <w:bodyDiv w:val="1"/>
      <w:marLeft w:val="0"/>
      <w:marRight w:val="0"/>
      <w:marTop w:val="0"/>
      <w:marBottom w:val="0"/>
      <w:divBdr>
        <w:top w:val="none" w:sz="0" w:space="0" w:color="auto"/>
        <w:left w:val="none" w:sz="0" w:space="0" w:color="auto"/>
        <w:bottom w:val="none" w:sz="0" w:space="0" w:color="auto"/>
        <w:right w:val="none" w:sz="0" w:space="0" w:color="auto"/>
      </w:divBdr>
      <w:divsChild>
        <w:div w:id="907106401">
          <w:marLeft w:val="0"/>
          <w:marRight w:val="0"/>
          <w:marTop w:val="0"/>
          <w:marBottom w:val="0"/>
          <w:divBdr>
            <w:top w:val="none" w:sz="0" w:space="0" w:color="auto"/>
            <w:left w:val="none" w:sz="0" w:space="0" w:color="auto"/>
            <w:bottom w:val="none" w:sz="0" w:space="0" w:color="auto"/>
            <w:right w:val="none" w:sz="0" w:space="0" w:color="auto"/>
          </w:divBdr>
        </w:div>
        <w:div w:id="393941201">
          <w:marLeft w:val="60"/>
          <w:marRight w:val="60"/>
          <w:marTop w:val="100"/>
          <w:marBottom w:val="100"/>
          <w:divBdr>
            <w:top w:val="none" w:sz="0" w:space="0" w:color="auto"/>
            <w:left w:val="none" w:sz="0" w:space="0" w:color="auto"/>
            <w:bottom w:val="none" w:sz="0" w:space="0" w:color="auto"/>
            <w:right w:val="none" w:sz="0" w:space="0" w:color="auto"/>
          </w:divBdr>
        </w:div>
        <w:div w:id="591740346">
          <w:marLeft w:val="60"/>
          <w:marRight w:val="60"/>
          <w:marTop w:val="100"/>
          <w:marBottom w:val="100"/>
          <w:divBdr>
            <w:top w:val="none" w:sz="0" w:space="0" w:color="auto"/>
            <w:left w:val="none" w:sz="0" w:space="0" w:color="auto"/>
            <w:bottom w:val="none" w:sz="0" w:space="0" w:color="auto"/>
            <w:right w:val="none" w:sz="0" w:space="0" w:color="auto"/>
          </w:divBdr>
        </w:div>
        <w:div w:id="733242437">
          <w:marLeft w:val="60"/>
          <w:marRight w:val="60"/>
          <w:marTop w:val="100"/>
          <w:marBottom w:val="100"/>
          <w:divBdr>
            <w:top w:val="none" w:sz="0" w:space="0" w:color="auto"/>
            <w:left w:val="none" w:sz="0" w:space="0" w:color="auto"/>
            <w:bottom w:val="none" w:sz="0" w:space="0" w:color="auto"/>
            <w:right w:val="none" w:sz="0" w:space="0" w:color="auto"/>
          </w:divBdr>
        </w:div>
        <w:div w:id="1068071715">
          <w:marLeft w:val="60"/>
          <w:marRight w:val="60"/>
          <w:marTop w:val="100"/>
          <w:marBottom w:val="100"/>
          <w:divBdr>
            <w:top w:val="none" w:sz="0" w:space="0" w:color="auto"/>
            <w:left w:val="none" w:sz="0" w:space="0" w:color="auto"/>
            <w:bottom w:val="none" w:sz="0" w:space="0" w:color="auto"/>
            <w:right w:val="none" w:sz="0" w:space="0" w:color="auto"/>
          </w:divBdr>
        </w:div>
        <w:div w:id="183984393">
          <w:marLeft w:val="60"/>
          <w:marRight w:val="60"/>
          <w:marTop w:val="100"/>
          <w:marBottom w:val="100"/>
          <w:divBdr>
            <w:top w:val="none" w:sz="0" w:space="0" w:color="auto"/>
            <w:left w:val="none" w:sz="0" w:space="0" w:color="auto"/>
            <w:bottom w:val="none" w:sz="0" w:space="0" w:color="auto"/>
            <w:right w:val="none" w:sz="0" w:space="0" w:color="auto"/>
          </w:divBdr>
        </w:div>
        <w:div w:id="1101992343">
          <w:marLeft w:val="60"/>
          <w:marRight w:val="60"/>
          <w:marTop w:val="100"/>
          <w:marBottom w:val="100"/>
          <w:divBdr>
            <w:top w:val="none" w:sz="0" w:space="0" w:color="auto"/>
            <w:left w:val="none" w:sz="0" w:space="0" w:color="auto"/>
            <w:bottom w:val="none" w:sz="0" w:space="0" w:color="auto"/>
            <w:right w:val="none" w:sz="0" w:space="0" w:color="auto"/>
          </w:divBdr>
        </w:div>
        <w:div w:id="1827814402">
          <w:marLeft w:val="60"/>
          <w:marRight w:val="60"/>
          <w:marTop w:val="100"/>
          <w:marBottom w:val="100"/>
          <w:divBdr>
            <w:top w:val="none" w:sz="0" w:space="0" w:color="auto"/>
            <w:left w:val="none" w:sz="0" w:space="0" w:color="auto"/>
            <w:bottom w:val="none" w:sz="0" w:space="0" w:color="auto"/>
            <w:right w:val="none" w:sz="0" w:space="0" w:color="auto"/>
          </w:divBdr>
        </w:div>
        <w:div w:id="1075932709">
          <w:marLeft w:val="60"/>
          <w:marRight w:val="60"/>
          <w:marTop w:val="100"/>
          <w:marBottom w:val="100"/>
          <w:divBdr>
            <w:top w:val="none" w:sz="0" w:space="0" w:color="auto"/>
            <w:left w:val="none" w:sz="0" w:space="0" w:color="auto"/>
            <w:bottom w:val="none" w:sz="0" w:space="0" w:color="auto"/>
            <w:right w:val="none" w:sz="0" w:space="0" w:color="auto"/>
          </w:divBdr>
        </w:div>
        <w:div w:id="494882313">
          <w:marLeft w:val="60"/>
          <w:marRight w:val="60"/>
          <w:marTop w:val="100"/>
          <w:marBottom w:val="100"/>
          <w:divBdr>
            <w:top w:val="none" w:sz="0" w:space="0" w:color="auto"/>
            <w:left w:val="none" w:sz="0" w:space="0" w:color="auto"/>
            <w:bottom w:val="none" w:sz="0" w:space="0" w:color="auto"/>
            <w:right w:val="none" w:sz="0" w:space="0" w:color="auto"/>
          </w:divBdr>
        </w:div>
        <w:div w:id="1092122681">
          <w:marLeft w:val="60"/>
          <w:marRight w:val="60"/>
          <w:marTop w:val="100"/>
          <w:marBottom w:val="100"/>
          <w:divBdr>
            <w:top w:val="none" w:sz="0" w:space="0" w:color="auto"/>
            <w:left w:val="none" w:sz="0" w:space="0" w:color="auto"/>
            <w:bottom w:val="none" w:sz="0" w:space="0" w:color="auto"/>
            <w:right w:val="none" w:sz="0" w:space="0" w:color="auto"/>
          </w:divBdr>
        </w:div>
        <w:div w:id="1044981286">
          <w:marLeft w:val="60"/>
          <w:marRight w:val="60"/>
          <w:marTop w:val="100"/>
          <w:marBottom w:val="100"/>
          <w:divBdr>
            <w:top w:val="none" w:sz="0" w:space="0" w:color="auto"/>
            <w:left w:val="none" w:sz="0" w:space="0" w:color="auto"/>
            <w:bottom w:val="none" w:sz="0" w:space="0" w:color="auto"/>
            <w:right w:val="none" w:sz="0" w:space="0" w:color="auto"/>
          </w:divBdr>
        </w:div>
        <w:div w:id="323971185">
          <w:marLeft w:val="60"/>
          <w:marRight w:val="60"/>
          <w:marTop w:val="100"/>
          <w:marBottom w:val="100"/>
          <w:divBdr>
            <w:top w:val="none" w:sz="0" w:space="0" w:color="auto"/>
            <w:left w:val="none" w:sz="0" w:space="0" w:color="auto"/>
            <w:bottom w:val="none" w:sz="0" w:space="0" w:color="auto"/>
            <w:right w:val="none" w:sz="0" w:space="0" w:color="auto"/>
          </w:divBdr>
        </w:div>
        <w:div w:id="1477062737">
          <w:marLeft w:val="60"/>
          <w:marRight w:val="60"/>
          <w:marTop w:val="100"/>
          <w:marBottom w:val="100"/>
          <w:divBdr>
            <w:top w:val="none" w:sz="0" w:space="0" w:color="auto"/>
            <w:left w:val="none" w:sz="0" w:space="0" w:color="auto"/>
            <w:bottom w:val="none" w:sz="0" w:space="0" w:color="auto"/>
            <w:right w:val="none" w:sz="0" w:space="0" w:color="auto"/>
          </w:divBdr>
        </w:div>
        <w:div w:id="870991104">
          <w:marLeft w:val="60"/>
          <w:marRight w:val="60"/>
          <w:marTop w:val="100"/>
          <w:marBottom w:val="100"/>
          <w:divBdr>
            <w:top w:val="none" w:sz="0" w:space="0" w:color="auto"/>
            <w:left w:val="none" w:sz="0" w:space="0" w:color="auto"/>
            <w:bottom w:val="none" w:sz="0" w:space="0" w:color="auto"/>
            <w:right w:val="none" w:sz="0" w:space="0" w:color="auto"/>
          </w:divBdr>
        </w:div>
        <w:div w:id="961152128">
          <w:marLeft w:val="60"/>
          <w:marRight w:val="60"/>
          <w:marTop w:val="100"/>
          <w:marBottom w:val="100"/>
          <w:divBdr>
            <w:top w:val="none" w:sz="0" w:space="0" w:color="auto"/>
            <w:left w:val="none" w:sz="0" w:space="0" w:color="auto"/>
            <w:bottom w:val="none" w:sz="0" w:space="0" w:color="auto"/>
            <w:right w:val="none" w:sz="0" w:space="0" w:color="auto"/>
          </w:divBdr>
        </w:div>
        <w:div w:id="877859940">
          <w:marLeft w:val="60"/>
          <w:marRight w:val="60"/>
          <w:marTop w:val="100"/>
          <w:marBottom w:val="100"/>
          <w:divBdr>
            <w:top w:val="none" w:sz="0" w:space="0" w:color="auto"/>
            <w:left w:val="none" w:sz="0" w:space="0" w:color="auto"/>
            <w:bottom w:val="none" w:sz="0" w:space="0" w:color="auto"/>
            <w:right w:val="none" w:sz="0" w:space="0" w:color="auto"/>
          </w:divBdr>
        </w:div>
        <w:div w:id="1124885525">
          <w:marLeft w:val="60"/>
          <w:marRight w:val="60"/>
          <w:marTop w:val="100"/>
          <w:marBottom w:val="100"/>
          <w:divBdr>
            <w:top w:val="none" w:sz="0" w:space="0" w:color="auto"/>
            <w:left w:val="none" w:sz="0" w:space="0" w:color="auto"/>
            <w:bottom w:val="none" w:sz="0" w:space="0" w:color="auto"/>
            <w:right w:val="none" w:sz="0" w:space="0" w:color="auto"/>
          </w:divBdr>
        </w:div>
        <w:div w:id="680160466">
          <w:marLeft w:val="60"/>
          <w:marRight w:val="60"/>
          <w:marTop w:val="100"/>
          <w:marBottom w:val="100"/>
          <w:divBdr>
            <w:top w:val="none" w:sz="0" w:space="0" w:color="auto"/>
            <w:left w:val="none" w:sz="0" w:space="0" w:color="auto"/>
            <w:bottom w:val="none" w:sz="0" w:space="0" w:color="auto"/>
            <w:right w:val="none" w:sz="0" w:space="0" w:color="auto"/>
          </w:divBdr>
        </w:div>
        <w:div w:id="1674842504">
          <w:marLeft w:val="60"/>
          <w:marRight w:val="60"/>
          <w:marTop w:val="100"/>
          <w:marBottom w:val="100"/>
          <w:divBdr>
            <w:top w:val="none" w:sz="0" w:space="0" w:color="auto"/>
            <w:left w:val="none" w:sz="0" w:space="0" w:color="auto"/>
            <w:bottom w:val="none" w:sz="0" w:space="0" w:color="auto"/>
            <w:right w:val="none" w:sz="0" w:space="0" w:color="auto"/>
          </w:divBdr>
        </w:div>
        <w:div w:id="703287094">
          <w:marLeft w:val="60"/>
          <w:marRight w:val="60"/>
          <w:marTop w:val="100"/>
          <w:marBottom w:val="100"/>
          <w:divBdr>
            <w:top w:val="none" w:sz="0" w:space="0" w:color="auto"/>
            <w:left w:val="none" w:sz="0" w:space="0" w:color="auto"/>
            <w:bottom w:val="none" w:sz="0" w:space="0" w:color="auto"/>
            <w:right w:val="none" w:sz="0" w:space="0" w:color="auto"/>
          </w:divBdr>
        </w:div>
        <w:div w:id="2027513208">
          <w:marLeft w:val="60"/>
          <w:marRight w:val="60"/>
          <w:marTop w:val="100"/>
          <w:marBottom w:val="100"/>
          <w:divBdr>
            <w:top w:val="none" w:sz="0" w:space="0" w:color="auto"/>
            <w:left w:val="none" w:sz="0" w:space="0" w:color="auto"/>
            <w:bottom w:val="none" w:sz="0" w:space="0" w:color="auto"/>
            <w:right w:val="none" w:sz="0" w:space="0" w:color="auto"/>
          </w:divBdr>
        </w:div>
        <w:div w:id="1394965680">
          <w:marLeft w:val="60"/>
          <w:marRight w:val="60"/>
          <w:marTop w:val="100"/>
          <w:marBottom w:val="100"/>
          <w:divBdr>
            <w:top w:val="none" w:sz="0" w:space="0" w:color="auto"/>
            <w:left w:val="none" w:sz="0" w:space="0" w:color="auto"/>
            <w:bottom w:val="none" w:sz="0" w:space="0" w:color="auto"/>
            <w:right w:val="none" w:sz="0" w:space="0" w:color="auto"/>
          </w:divBdr>
        </w:div>
        <w:div w:id="219751894">
          <w:marLeft w:val="60"/>
          <w:marRight w:val="60"/>
          <w:marTop w:val="100"/>
          <w:marBottom w:val="100"/>
          <w:divBdr>
            <w:top w:val="none" w:sz="0" w:space="0" w:color="auto"/>
            <w:left w:val="none" w:sz="0" w:space="0" w:color="auto"/>
            <w:bottom w:val="none" w:sz="0" w:space="0" w:color="auto"/>
            <w:right w:val="none" w:sz="0" w:space="0" w:color="auto"/>
          </w:divBdr>
        </w:div>
        <w:div w:id="541672922">
          <w:marLeft w:val="60"/>
          <w:marRight w:val="60"/>
          <w:marTop w:val="100"/>
          <w:marBottom w:val="100"/>
          <w:divBdr>
            <w:top w:val="none" w:sz="0" w:space="0" w:color="auto"/>
            <w:left w:val="none" w:sz="0" w:space="0" w:color="auto"/>
            <w:bottom w:val="none" w:sz="0" w:space="0" w:color="auto"/>
            <w:right w:val="none" w:sz="0" w:space="0" w:color="auto"/>
          </w:divBdr>
        </w:div>
        <w:div w:id="1541237552">
          <w:marLeft w:val="60"/>
          <w:marRight w:val="60"/>
          <w:marTop w:val="100"/>
          <w:marBottom w:val="100"/>
          <w:divBdr>
            <w:top w:val="none" w:sz="0" w:space="0" w:color="auto"/>
            <w:left w:val="none" w:sz="0" w:space="0" w:color="auto"/>
            <w:bottom w:val="none" w:sz="0" w:space="0" w:color="auto"/>
            <w:right w:val="none" w:sz="0" w:space="0" w:color="auto"/>
          </w:divBdr>
        </w:div>
        <w:div w:id="1079253906">
          <w:marLeft w:val="60"/>
          <w:marRight w:val="60"/>
          <w:marTop w:val="100"/>
          <w:marBottom w:val="100"/>
          <w:divBdr>
            <w:top w:val="none" w:sz="0" w:space="0" w:color="auto"/>
            <w:left w:val="none" w:sz="0" w:space="0" w:color="auto"/>
            <w:bottom w:val="none" w:sz="0" w:space="0" w:color="auto"/>
            <w:right w:val="none" w:sz="0" w:space="0" w:color="auto"/>
          </w:divBdr>
        </w:div>
        <w:div w:id="1203858056">
          <w:marLeft w:val="60"/>
          <w:marRight w:val="60"/>
          <w:marTop w:val="100"/>
          <w:marBottom w:val="100"/>
          <w:divBdr>
            <w:top w:val="none" w:sz="0" w:space="0" w:color="auto"/>
            <w:left w:val="none" w:sz="0" w:space="0" w:color="auto"/>
            <w:bottom w:val="none" w:sz="0" w:space="0" w:color="auto"/>
            <w:right w:val="none" w:sz="0" w:space="0" w:color="auto"/>
          </w:divBdr>
        </w:div>
        <w:div w:id="386925084">
          <w:marLeft w:val="60"/>
          <w:marRight w:val="60"/>
          <w:marTop w:val="100"/>
          <w:marBottom w:val="100"/>
          <w:divBdr>
            <w:top w:val="none" w:sz="0" w:space="0" w:color="auto"/>
            <w:left w:val="none" w:sz="0" w:space="0" w:color="auto"/>
            <w:bottom w:val="none" w:sz="0" w:space="0" w:color="auto"/>
            <w:right w:val="none" w:sz="0" w:space="0" w:color="auto"/>
          </w:divBdr>
        </w:div>
        <w:div w:id="2090081436">
          <w:marLeft w:val="60"/>
          <w:marRight w:val="60"/>
          <w:marTop w:val="100"/>
          <w:marBottom w:val="100"/>
          <w:divBdr>
            <w:top w:val="none" w:sz="0" w:space="0" w:color="auto"/>
            <w:left w:val="none" w:sz="0" w:space="0" w:color="auto"/>
            <w:bottom w:val="none" w:sz="0" w:space="0" w:color="auto"/>
            <w:right w:val="none" w:sz="0" w:space="0" w:color="auto"/>
          </w:divBdr>
        </w:div>
        <w:div w:id="244996288">
          <w:marLeft w:val="60"/>
          <w:marRight w:val="60"/>
          <w:marTop w:val="100"/>
          <w:marBottom w:val="100"/>
          <w:divBdr>
            <w:top w:val="none" w:sz="0" w:space="0" w:color="auto"/>
            <w:left w:val="none" w:sz="0" w:space="0" w:color="auto"/>
            <w:bottom w:val="none" w:sz="0" w:space="0" w:color="auto"/>
            <w:right w:val="none" w:sz="0" w:space="0" w:color="auto"/>
          </w:divBdr>
        </w:div>
        <w:div w:id="1875851775">
          <w:marLeft w:val="60"/>
          <w:marRight w:val="60"/>
          <w:marTop w:val="100"/>
          <w:marBottom w:val="100"/>
          <w:divBdr>
            <w:top w:val="none" w:sz="0" w:space="0" w:color="auto"/>
            <w:left w:val="none" w:sz="0" w:space="0" w:color="auto"/>
            <w:bottom w:val="none" w:sz="0" w:space="0" w:color="auto"/>
            <w:right w:val="none" w:sz="0" w:space="0" w:color="auto"/>
          </w:divBdr>
        </w:div>
        <w:div w:id="155652619">
          <w:marLeft w:val="60"/>
          <w:marRight w:val="60"/>
          <w:marTop w:val="100"/>
          <w:marBottom w:val="100"/>
          <w:divBdr>
            <w:top w:val="none" w:sz="0" w:space="0" w:color="auto"/>
            <w:left w:val="none" w:sz="0" w:space="0" w:color="auto"/>
            <w:bottom w:val="none" w:sz="0" w:space="0" w:color="auto"/>
            <w:right w:val="none" w:sz="0" w:space="0" w:color="auto"/>
          </w:divBdr>
        </w:div>
        <w:div w:id="1348562436">
          <w:marLeft w:val="60"/>
          <w:marRight w:val="60"/>
          <w:marTop w:val="100"/>
          <w:marBottom w:val="100"/>
          <w:divBdr>
            <w:top w:val="none" w:sz="0" w:space="0" w:color="auto"/>
            <w:left w:val="none" w:sz="0" w:space="0" w:color="auto"/>
            <w:bottom w:val="none" w:sz="0" w:space="0" w:color="auto"/>
            <w:right w:val="none" w:sz="0" w:space="0" w:color="auto"/>
          </w:divBdr>
        </w:div>
        <w:div w:id="894588287">
          <w:marLeft w:val="60"/>
          <w:marRight w:val="60"/>
          <w:marTop w:val="100"/>
          <w:marBottom w:val="100"/>
          <w:divBdr>
            <w:top w:val="none" w:sz="0" w:space="0" w:color="auto"/>
            <w:left w:val="none" w:sz="0" w:space="0" w:color="auto"/>
            <w:bottom w:val="none" w:sz="0" w:space="0" w:color="auto"/>
            <w:right w:val="none" w:sz="0" w:space="0" w:color="auto"/>
          </w:divBdr>
        </w:div>
        <w:div w:id="191265758">
          <w:marLeft w:val="60"/>
          <w:marRight w:val="60"/>
          <w:marTop w:val="100"/>
          <w:marBottom w:val="100"/>
          <w:divBdr>
            <w:top w:val="none" w:sz="0" w:space="0" w:color="auto"/>
            <w:left w:val="none" w:sz="0" w:space="0" w:color="auto"/>
            <w:bottom w:val="none" w:sz="0" w:space="0" w:color="auto"/>
            <w:right w:val="none" w:sz="0" w:space="0" w:color="auto"/>
          </w:divBdr>
        </w:div>
        <w:div w:id="527453715">
          <w:marLeft w:val="60"/>
          <w:marRight w:val="60"/>
          <w:marTop w:val="100"/>
          <w:marBottom w:val="100"/>
          <w:divBdr>
            <w:top w:val="none" w:sz="0" w:space="0" w:color="auto"/>
            <w:left w:val="none" w:sz="0" w:space="0" w:color="auto"/>
            <w:bottom w:val="none" w:sz="0" w:space="0" w:color="auto"/>
            <w:right w:val="none" w:sz="0" w:space="0" w:color="auto"/>
          </w:divBdr>
        </w:div>
        <w:div w:id="1130129170">
          <w:marLeft w:val="60"/>
          <w:marRight w:val="60"/>
          <w:marTop w:val="100"/>
          <w:marBottom w:val="100"/>
          <w:divBdr>
            <w:top w:val="none" w:sz="0" w:space="0" w:color="auto"/>
            <w:left w:val="none" w:sz="0" w:space="0" w:color="auto"/>
            <w:bottom w:val="none" w:sz="0" w:space="0" w:color="auto"/>
            <w:right w:val="none" w:sz="0" w:space="0" w:color="auto"/>
          </w:divBdr>
        </w:div>
        <w:div w:id="1436172017">
          <w:marLeft w:val="60"/>
          <w:marRight w:val="60"/>
          <w:marTop w:val="100"/>
          <w:marBottom w:val="100"/>
          <w:divBdr>
            <w:top w:val="none" w:sz="0" w:space="0" w:color="auto"/>
            <w:left w:val="none" w:sz="0" w:space="0" w:color="auto"/>
            <w:bottom w:val="none" w:sz="0" w:space="0" w:color="auto"/>
            <w:right w:val="none" w:sz="0" w:space="0" w:color="auto"/>
          </w:divBdr>
        </w:div>
        <w:div w:id="991374516">
          <w:marLeft w:val="60"/>
          <w:marRight w:val="60"/>
          <w:marTop w:val="100"/>
          <w:marBottom w:val="100"/>
          <w:divBdr>
            <w:top w:val="none" w:sz="0" w:space="0" w:color="auto"/>
            <w:left w:val="none" w:sz="0" w:space="0" w:color="auto"/>
            <w:bottom w:val="none" w:sz="0" w:space="0" w:color="auto"/>
            <w:right w:val="none" w:sz="0" w:space="0" w:color="auto"/>
          </w:divBdr>
        </w:div>
        <w:div w:id="426921759">
          <w:marLeft w:val="60"/>
          <w:marRight w:val="60"/>
          <w:marTop w:val="100"/>
          <w:marBottom w:val="100"/>
          <w:divBdr>
            <w:top w:val="none" w:sz="0" w:space="0" w:color="auto"/>
            <w:left w:val="none" w:sz="0" w:space="0" w:color="auto"/>
            <w:bottom w:val="none" w:sz="0" w:space="0" w:color="auto"/>
            <w:right w:val="none" w:sz="0" w:space="0" w:color="auto"/>
          </w:divBdr>
        </w:div>
        <w:div w:id="1699163289">
          <w:marLeft w:val="60"/>
          <w:marRight w:val="60"/>
          <w:marTop w:val="100"/>
          <w:marBottom w:val="100"/>
          <w:divBdr>
            <w:top w:val="none" w:sz="0" w:space="0" w:color="auto"/>
            <w:left w:val="none" w:sz="0" w:space="0" w:color="auto"/>
            <w:bottom w:val="none" w:sz="0" w:space="0" w:color="auto"/>
            <w:right w:val="none" w:sz="0" w:space="0" w:color="auto"/>
          </w:divBdr>
        </w:div>
        <w:div w:id="81344575">
          <w:marLeft w:val="60"/>
          <w:marRight w:val="60"/>
          <w:marTop w:val="100"/>
          <w:marBottom w:val="100"/>
          <w:divBdr>
            <w:top w:val="none" w:sz="0" w:space="0" w:color="auto"/>
            <w:left w:val="none" w:sz="0" w:space="0" w:color="auto"/>
            <w:bottom w:val="none" w:sz="0" w:space="0" w:color="auto"/>
            <w:right w:val="none" w:sz="0" w:space="0" w:color="auto"/>
          </w:divBdr>
        </w:div>
        <w:div w:id="1948267685">
          <w:marLeft w:val="60"/>
          <w:marRight w:val="60"/>
          <w:marTop w:val="100"/>
          <w:marBottom w:val="100"/>
          <w:divBdr>
            <w:top w:val="none" w:sz="0" w:space="0" w:color="auto"/>
            <w:left w:val="none" w:sz="0" w:space="0" w:color="auto"/>
            <w:bottom w:val="none" w:sz="0" w:space="0" w:color="auto"/>
            <w:right w:val="none" w:sz="0" w:space="0" w:color="auto"/>
          </w:divBdr>
        </w:div>
        <w:div w:id="1165320938">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367179&amp;date=02.10.2022" TargetMode="External"/><Relationship Id="rId18" Type="http://schemas.openxmlformats.org/officeDocument/2006/relationships/hyperlink" Target="https://login.consultant.ru/link/?req=doc&amp;demo=2&amp;base=LAW&amp;n=389829&amp;dst=100244&amp;field=134&amp;date=02.10.2022" TargetMode="External"/><Relationship Id="rId26" Type="http://schemas.openxmlformats.org/officeDocument/2006/relationships/hyperlink" Target="https://login.consultant.ru/link/?req=doc&amp;demo=2&amp;base=LAW&amp;n=422153&amp;date=02.10.2022" TargetMode="External"/><Relationship Id="rId39" Type="http://schemas.openxmlformats.org/officeDocument/2006/relationships/hyperlink" Target="https://login.consultant.ru/link/?req=doc&amp;demo=2&amp;base=LAW&amp;n=427480&amp;dst=100019&amp;field=134&amp;date=02.10.2022" TargetMode="External"/><Relationship Id="rId21" Type="http://schemas.openxmlformats.org/officeDocument/2006/relationships/hyperlink" Target="https://login.consultant.ru/link/?req=doc&amp;demo=2&amp;base=LAW&amp;n=417370&amp;dst=100009&amp;field=134&amp;date=02.10.2022" TargetMode="External"/><Relationship Id="rId34" Type="http://schemas.openxmlformats.org/officeDocument/2006/relationships/hyperlink" Target="https://login.consultant.ru/link/?req=doc&amp;demo=2&amp;base=LAW&amp;n=422153&amp;dst=630&amp;field=134&amp;date=02.10.2022" TargetMode="External"/><Relationship Id="rId42" Type="http://schemas.openxmlformats.org/officeDocument/2006/relationships/hyperlink" Target="https://login.consultant.ru/link/?req=doc&amp;demo=2&amp;base=LAW&amp;n=389829&amp;dst=100244&amp;field=134&amp;date=02.10.2022" TargetMode="External"/><Relationship Id="rId47" Type="http://schemas.openxmlformats.org/officeDocument/2006/relationships/hyperlink" Target="https://login.consultant.ru/link/?req=doc&amp;demo=2&amp;base=LAW&amp;n=389829&amp;dst=100244&amp;field=134&amp;date=02.10.2022" TargetMode="External"/><Relationship Id="rId50" Type="http://schemas.openxmlformats.org/officeDocument/2006/relationships/hyperlink" Target="https://login.consultant.ru/link/?req=doc&amp;demo=2&amp;base=LAW&amp;n=389829&amp;dst=100244&amp;field=134&amp;date=02.10.2022" TargetMode="External"/><Relationship Id="rId55" Type="http://schemas.openxmlformats.org/officeDocument/2006/relationships/hyperlink" Target="http://pravo.gov.ru" TargetMode="External"/><Relationship Id="rId63" Type="http://schemas.openxmlformats.org/officeDocument/2006/relationships/hyperlink" Target="https://login.consultant.ru/link/?req=doc&amp;demo=2&amp;base=LAW&amp;n=389829&amp;dst=100244&amp;field=134&amp;date=02.10.2022" TargetMode="External"/><Relationship Id="rId68" Type="http://schemas.openxmlformats.org/officeDocument/2006/relationships/hyperlink" Target="https://login.consultant.ru/link/?req=doc&amp;demo=2&amp;base=LAW&amp;n=427480&amp;dst=100034&amp;field=134&amp;date=02.10.2022" TargetMode="External"/><Relationship Id="rId76" Type="http://schemas.openxmlformats.org/officeDocument/2006/relationships/hyperlink" Target="https://login.consultant.ru/link/?req=doc&amp;demo=2&amp;base=LAW&amp;n=427480&amp;dst=100038&amp;field=134&amp;date=02.10.2022" TargetMode="External"/><Relationship Id="rId84" Type="http://schemas.openxmlformats.org/officeDocument/2006/relationships/theme" Target="theme/theme1.xml"/><Relationship Id="rId7" Type="http://schemas.openxmlformats.org/officeDocument/2006/relationships/hyperlink" Target="https://login.consultant.ru/link/?req=doc&amp;demo=2&amp;base=LAW&amp;n=419654&amp;dst=60&amp;field=134&amp;date=02.10.2022" TargetMode="External"/><Relationship Id="rId71" Type="http://schemas.openxmlformats.org/officeDocument/2006/relationships/hyperlink" Target="https://login.consultant.ru/link/?req=doc&amp;demo=2&amp;base=LAW&amp;n=389829&amp;dst=100244&amp;field=134&amp;date=02.10.2022"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22153&amp;dst=100030&amp;field=134&amp;date=02.10.2022" TargetMode="External"/><Relationship Id="rId29" Type="http://schemas.openxmlformats.org/officeDocument/2006/relationships/hyperlink" Target="https://login.consultant.ru/link/?req=doc&amp;demo=2&amp;base=LAW&amp;n=422153&amp;dst=324&amp;field=134&amp;date=02.10.2022" TargetMode="External"/><Relationship Id="rId11" Type="http://schemas.openxmlformats.org/officeDocument/2006/relationships/hyperlink" Target="https://login.consultant.ru/link/?req=doc&amp;demo=2&amp;base=LAW&amp;n=373114&amp;date=02.10.2022" TargetMode="External"/><Relationship Id="rId24" Type="http://schemas.openxmlformats.org/officeDocument/2006/relationships/hyperlink" Target="https://login.consultant.ru/link/?req=doc&amp;demo=2&amp;base=LAW&amp;n=427480&amp;dst=100016&amp;field=134&amp;date=02.10.2022" TargetMode="External"/><Relationship Id="rId32" Type="http://schemas.openxmlformats.org/officeDocument/2006/relationships/hyperlink" Target="https://login.consultant.ru/link/?req=doc&amp;demo=2&amp;base=LAW&amp;n=422153&amp;dst=577&amp;field=134&amp;date=02.10.2022" TargetMode="External"/><Relationship Id="rId37" Type="http://schemas.openxmlformats.org/officeDocument/2006/relationships/hyperlink" Target="http://www.fedsfm.ru" TargetMode="External"/><Relationship Id="rId40" Type="http://schemas.openxmlformats.org/officeDocument/2006/relationships/hyperlink" Target="https://login.consultant.ru/link/?req=doc&amp;demo=2&amp;base=LAW&amp;n=389829&amp;dst=100244&amp;field=134&amp;date=02.10.2022" TargetMode="External"/><Relationship Id="rId45" Type="http://schemas.openxmlformats.org/officeDocument/2006/relationships/hyperlink" Target="https://login.consultant.ru/link/?req=doc&amp;demo=2&amp;base=LAW&amp;n=389829&amp;dst=100244&amp;field=134&amp;date=02.10.2022" TargetMode="External"/><Relationship Id="rId53" Type="http://schemas.openxmlformats.org/officeDocument/2006/relationships/hyperlink" Target="https://login.consultant.ru/link/?req=doc&amp;demo=2&amp;base=LAW&amp;n=427480&amp;dst=100026&amp;field=134&amp;date=02.10.2022" TargetMode="External"/><Relationship Id="rId58" Type="http://schemas.openxmlformats.org/officeDocument/2006/relationships/hyperlink" Target="https://login.consultant.ru/link/?req=doc&amp;demo=2&amp;base=LAW&amp;n=427480&amp;dst=100029&amp;field=134&amp;date=02.10.2022" TargetMode="External"/><Relationship Id="rId66" Type="http://schemas.openxmlformats.org/officeDocument/2006/relationships/hyperlink" Target="https://login.consultant.ru/link/?req=doc&amp;demo=2&amp;base=LAW&amp;n=427480&amp;dst=100033&amp;field=134&amp;date=02.10.2022" TargetMode="External"/><Relationship Id="rId74" Type="http://schemas.openxmlformats.org/officeDocument/2006/relationships/hyperlink" Target="https://login.consultant.ru/link/?req=doc&amp;demo=2&amp;base=LAW&amp;n=427480&amp;dst=100037&amp;field=134&amp;date=02.10.2022" TargetMode="External"/><Relationship Id="rId79" Type="http://schemas.openxmlformats.org/officeDocument/2006/relationships/hyperlink" Target="https://login.consultant.ru/link/?req=doc&amp;demo=2&amp;base=LAW&amp;n=389829&amp;dst=100244&amp;field=134&amp;date=02.10.2022" TargetMode="External"/><Relationship Id="rId5" Type="http://schemas.openxmlformats.org/officeDocument/2006/relationships/hyperlink" Target="https://login.consultant.ru/link/?req=doc&amp;demo=2&amp;base=LAW&amp;n=417370&amp;dst=20&amp;field=134&amp;date=02.10.2022" TargetMode="External"/><Relationship Id="rId61" Type="http://schemas.openxmlformats.org/officeDocument/2006/relationships/hyperlink" Target="https://login.consultant.ru/link/?req=doc&amp;demo=2&amp;base=LAW&amp;n=389829&amp;dst=100244&amp;field=134&amp;date=02.10.2022" TargetMode="External"/><Relationship Id="rId82" Type="http://schemas.openxmlformats.org/officeDocument/2006/relationships/hyperlink" Target="https://login.consultant.ru/link/?req=doc&amp;demo=2&amp;base=LAW&amp;n=427480&amp;dst=100046&amp;field=134&amp;date=02.10.2022" TargetMode="External"/><Relationship Id="rId10" Type="http://schemas.openxmlformats.org/officeDocument/2006/relationships/hyperlink" Target="https://login.consultant.ru/link/?req=doc&amp;demo=2&amp;base=LAW&amp;n=427480&amp;dst=100010&amp;field=134&amp;date=02.10.2022" TargetMode="External"/><Relationship Id="rId19" Type="http://schemas.openxmlformats.org/officeDocument/2006/relationships/hyperlink" Target="https://login.consultant.ru/link/?req=doc&amp;demo=2&amp;base=LAW&amp;n=427480&amp;dst=100013&amp;field=134&amp;date=02.10.2022" TargetMode="External"/><Relationship Id="rId31" Type="http://schemas.openxmlformats.org/officeDocument/2006/relationships/hyperlink" Target="https://login.consultant.ru/link/?req=doc&amp;demo=2&amp;base=LAW&amp;n=422153&amp;dst=659&amp;field=134&amp;date=02.10.2022" TargetMode="External"/><Relationship Id="rId44" Type="http://schemas.openxmlformats.org/officeDocument/2006/relationships/hyperlink" Target="https://login.consultant.ru/link/?req=doc&amp;demo=2&amp;base=LAW&amp;n=389829&amp;dst=100244&amp;field=134&amp;date=02.10.2022" TargetMode="External"/><Relationship Id="rId52" Type="http://schemas.openxmlformats.org/officeDocument/2006/relationships/hyperlink" Target="https://login.consultant.ru/link/?req=doc&amp;demo=2&amp;base=LAW&amp;n=389829&amp;dst=100244&amp;field=134&amp;date=02.10.2022" TargetMode="External"/><Relationship Id="rId60" Type="http://schemas.openxmlformats.org/officeDocument/2006/relationships/hyperlink" Target="https://login.consultant.ru/link/?req=doc&amp;demo=2&amp;base=LAW&amp;n=427480&amp;dst=100030&amp;field=134&amp;date=02.10.2022" TargetMode="External"/><Relationship Id="rId65" Type="http://schemas.openxmlformats.org/officeDocument/2006/relationships/hyperlink" Target="https://login.consultant.ru/link/?req=doc&amp;demo=2&amp;base=LAW&amp;n=389829&amp;dst=100244&amp;field=134&amp;date=02.10.2022" TargetMode="External"/><Relationship Id="rId73" Type="http://schemas.openxmlformats.org/officeDocument/2006/relationships/hyperlink" Target="https://login.consultant.ru/link/?req=doc&amp;demo=2&amp;base=LAW&amp;n=389829&amp;dst=100244&amp;field=134&amp;date=02.10.2022" TargetMode="External"/><Relationship Id="rId78" Type="http://schemas.openxmlformats.org/officeDocument/2006/relationships/hyperlink" Target="https://login.consultant.ru/link/?req=doc&amp;demo=2&amp;base=LAW&amp;n=427480&amp;dst=100040&amp;field=134&amp;date=02.10.2022" TargetMode="External"/><Relationship Id="rId81" Type="http://schemas.openxmlformats.org/officeDocument/2006/relationships/hyperlink" Target="https://login.consultant.ru/link/?req=doc&amp;demo=2&amp;base=LAW&amp;n=389829&amp;dst=100244&amp;field=134&amp;date=02.10.2022" TargetMode="External"/><Relationship Id="rId4" Type="http://schemas.openxmlformats.org/officeDocument/2006/relationships/hyperlink" Target="https://login.consultant.ru/link/?req=doc&amp;demo=2&amp;base=LAW&amp;n=427480&amp;dst=100006&amp;field=134&amp;date=02.10.2022" TargetMode="External"/><Relationship Id="rId9" Type="http://schemas.openxmlformats.org/officeDocument/2006/relationships/hyperlink" Target="http://pravo.gov.ru" TargetMode="External"/><Relationship Id="rId14" Type="http://schemas.openxmlformats.org/officeDocument/2006/relationships/hyperlink" Target="https://login.consultant.ru/link/?req=doc&amp;demo=2&amp;base=LAW&amp;n=372924&amp;date=02.10.2022" TargetMode="External"/><Relationship Id="rId22" Type="http://schemas.openxmlformats.org/officeDocument/2006/relationships/hyperlink" Target="https://login.consultant.ru/link/?req=doc&amp;demo=2&amp;base=LAW&amp;n=389829&amp;dst=100244&amp;field=134&amp;date=02.10.2022" TargetMode="External"/><Relationship Id="rId27" Type="http://schemas.openxmlformats.org/officeDocument/2006/relationships/hyperlink" Target="https://login.consultant.ru/link/?req=doc&amp;demo=2&amp;base=LAW&amp;n=422153&amp;dst=100344&amp;field=134&amp;date=02.10.2022" TargetMode="External"/><Relationship Id="rId30" Type="http://schemas.openxmlformats.org/officeDocument/2006/relationships/hyperlink" Target="https://login.consultant.ru/link/?req=doc&amp;demo=2&amp;base=LAW&amp;n=422153&amp;dst=577&amp;field=134&amp;date=02.10.2022" TargetMode="External"/><Relationship Id="rId35" Type="http://schemas.openxmlformats.org/officeDocument/2006/relationships/hyperlink" Target="https://login.consultant.ru/link/?req=doc&amp;demo=2&amp;base=LAW&amp;n=427480&amp;dst=100018&amp;field=134&amp;date=02.10.2022" TargetMode="External"/><Relationship Id="rId43" Type="http://schemas.openxmlformats.org/officeDocument/2006/relationships/hyperlink" Target="https://login.consultant.ru/link/?req=doc&amp;demo=2&amp;base=LAW&amp;n=427480&amp;dst=100021&amp;field=134&amp;date=02.10.2022" TargetMode="External"/><Relationship Id="rId48" Type="http://schemas.openxmlformats.org/officeDocument/2006/relationships/hyperlink" Target="https://login.consultant.ru/link/?req=doc&amp;demo=2&amp;base=LAW&amp;n=389829&amp;dst=100244&amp;field=134&amp;date=02.10.2022" TargetMode="External"/><Relationship Id="rId56" Type="http://schemas.openxmlformats.org/officeDocument/2006/relationships/hyperlink" Target="https://login.consultant.ru/link/?req=doc&amp;demo=2&amp;base=LAW&amp;n=389829&amp;dst=100244&amp;field=134&amp;date=02.10.2022" TargetMode="External"/><Relationship Id="rId64" Type="http://schemas.openxmlformats.org/officeDocument/2006/relationships/hyperlink" Target="https://login.consultant.ru/link/?req=doc&amp;demo=2&amp;base=LAW&amp;n=427480&amp;dst=100032&amp;field=134&amp;date=02.10.2022" TargetMode="External"/><Relationship Id="rId69" Type="http://schemas.openxmlformats.org/officeDocument/2006/relationships/hyperlink" Target="https://login.consultant.ru/link/?req=doc&amp;demo=2&amp;base=LAW&amp;n=389829&amp;dst=100244&amp;field=134&amp;date=02.10.2022" TargetMode="External"/><Relationship Id="rId77" Type="http://schemas.openxmlformats.org/officeDocument/2006/relationships/hyperlink" Target="https://login.consultant.ru/link/?req=doc&amp;demo=2&amp;base=LAW&amp;n=427480&amp;dst=100039&amp;field=134&amp;date=02.10.2022" TargetMode="External"/><Relationship Id="rId8" Type="http://schemas.openxmlformats.org/officeDocument/2006/relationships/hyperlink" Target="https://login.consultant.ru/link/?req=doc&amp;demo=2&amp;base=LAW&amp;n=418655&amp;dst=100173&amp;field=134&amp;date=02.10.2022" TargetMode="External"/><Relationship Id="rId51" Type="http://schemas.openxmlformats.org/officeDocument/2006/relationships/hyperlink" Target="https://login.consultant.ru/link/?req=doc&amp;demo=2&amp;base=LAW&amp;n=427480&amp;dst=100023&amp;field=134&amp;date=02.10.2022" TargetMode="External"/><Relationship Id="rId72" Type="http://schemas.openxmlformats.org/officeDocument/2006/relationships/hyperlink" Target="https://login.consultant.ru/link/?req=doc&amp;demo=2&amp;base=LAW&amp;n=427480&amp;dst=100036&amp;field=134&amp;date=02.10.2022" TargetMode="External"/><Relationship Id="rId80" Type="http://schemas.openxmlformats.org/officeDocument/2006/relationships/hyperlink" Target="https://login.consultant.ru/link/?req=doc&amp;demo=2&amp;base=LAW&amp;n=427480&amp;dst=100045&amp;field=134&amp;date=02.10.2022"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304326&amp;date=02.10.2022" TargetMode="External"/><Relationship Id="rId17" Type="http://schemas.openxmlformats.org/officeDocument/2006/relationships/hyperlink" Target="https://login.consultant.ru/link/?req=doc&amp;demo=2&amp;base=LAW&amp;n=422153&amp;dst=129&amp;field=134&amp;date=02.10.2022" TargetMode="External"/><Relationship Id="rId25" Type="http://schemas.openxmlformats.org/officeDocument/2006/relationships/hyperlink" Target="https://login.consultant.ru/link/?req=doc&amp;demo=2&amp;base=LAW&amp;n=422153&amp;dst=100326&amp;field=134&amp;date=02.10.2022" TargetMode="External"/><Relationship Id="rId33" Type="http://schemas.openxmlformats.org/officeDocument/2006/relationships/hyperlink" Target="https://login.consultant.ru/link/?req=doc&amp;demo=2&amp;base=LAW&amp;n=422153&amp;dst=27&amp;field=134&amp;date=02.10.2022" TargetMode="External"/><Relationship Id="rId38" Type="http://schemas.openxmlformats.org/officeDocument/2006/relationships/hyperlink" Target="https://login.consultant.ru/link/?req=doc&amp;demo=2&amp;base=LAW&amp;n=389829&amp;dst=100244&amp;field=134&amp;date=02.10.2022" TargetMode="External"/><Relationship Id="rId46" Type="http://schemas.openxmlformats.org/officeDocument/2006/relationships/hyperlink" Target="https://login.consultant.ru/link/?req=doc&amp;demo=2&amp;base=LAW&amp;n=427480&amp;dst=100022&amp;field=134&amp;date=02.10.2022" TargetMode="External"/><Relationship Id="rId59" Type="http://schemas.openxmlformats.org/officeDocument/2006/relationships/hyperlink" Target="https://login.consultant.ru/link/?req=doc&amp;demo=2&amp;base=LAW&amp;n=389829&amp;dst=100244&amp;field=134&amp;date=02.10.2022" TargetMode="External"/><Relationship Id="rId67" Type="http://schemas.openxmlformats.org/officeDocument/2006/relationships/hyperlink" Target="https://login.consultant.ru/link/?req=doc&amp;demo=2&amp;base=LAW&amp;n=389829&amp;dst=100244&amp;field=134&amp;date=02.10.2022" TargetMode="External"/><Relationship Id="rId20" Type="http://schemas.openxmlformats.org/officeDocument/2006/relationships/hyperlink" Target="https://login.consultant.ru/link/?req=doc&amp;demo=2&amp;base=LAW&amp;n=427480&amp;dst=100015&amp;field=134&amp;date=02.10.2022" TargetMode="External"/><Relationship Id="rId41" Type="http://schemas.openxmlformats.org/officeDocument/2006/relationships/hyperlink" Target="https://login.consultant.ru/link/?req=doc&amp;demo=2&amp;base=LAW&amp;n=427480&amp;dst=100019&amp;field=134&amp;date=02.10.2022" TargetMode="External"/><Relationship Id="rId54" Type="http://schemas.openxmlformats.org/officeDocument/2006/relationships/hyperlink" Target="https://login.consultant.ru/link/?req=doc&amp;demo=2&amp;base=LAW&amp;n=422298&amp;date=02.10.2022" TargetMode="External"/><Relationship Id="rId62" Type="http://schemas.openxmlformats.org/officeDocument/2006/relationships/hyperlink" Target="https://login.consultant.ru/link/?req=doc&amp;demo=2&amp;base=LAW&amp;n=427480&amp;dst=100031&amp;field=134&amp;date=02.10.2022" TargetMode="External"/><Relationship Id="rId70" Type="http://schemas.openxmlformats.org/officeDocument/2006/relationships/hyperlink" Target="https://login.consultant.ru/link/?req=doc&amp;demo=2&amp;base=LAW&amp;n=427480&amp;dst=100035&amp;field=134&amp;date=02.10.2022" TargetMode="External"/><Relationship Id="rId75" Type="http://schemas.openxmlformats.org/officeDocument/2006/relationships/hyperlink" Target="https://login.consultant.ru/link/?req=doc&amp;demo=2&amp;base=LAW&amp;n=389829&amp;dst=100244&amp;field=134&amp;date=02.10.2022"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2&amp;base=LAW&amp;n=413661&amp;dst=100029&amp;field=134&amp;date=02.10.2022" TargetMode="External"/><Relationship Id="rId15" Type="http://schemas.openxmlformats.org/officeDocument/2006/relationships/hyperlink" Target="https://login.consultant.ru/link/?req=doc&amp;demo=2&amp;base=LAW&amp;n=427480&amp;dst=100011&amp;field=134&amp;date=02.10.2022" TargetMode="External"/><Relationship Id="rId23" Type="http://schemas.openxmlformats.org/officeDocument/2006/relationships/hyperlink" Target="https://login.consultant.ru/link/?req=doc&amp;demo=2&amp;base=LAW&amp;n=413661&amp;dst=100043&amp;field=134&amp;date=02.10.2022" TargetMode="External"/><Relationship Id="rId28" Type="http://schemas.openxmlformats.org/officeDocument/2006/relationships/hyperlink" Target="https://login.consultant.ru/link/?req=doc&amp;demo=2&amp;base=LAW&amp;n=422153&amp;dst=318&amp;field=134&amp;date=02.10.2022" TargetMode="External"/><Relationship Id="rId36" Type="http://schemas.openxmlformats.org/officeDocument/2006/relationships/hyperlink" Target="https://login.consultant.ru/link/?req=doc&amp;demo=2&amp;base=LAW&amp;n=421352&amp;date=02.10.2022" TargetMode="External"/><Relationship Id="rId49" Type="http://schemas.openxmlformats.org/officeDocument/2006/relationships/hyperlink" Target="https://login.consultant.ru/link/?req=doc&amp;demo=2&amp;base=LAW&amp;n=389829&amp;dst=100244&amp;field=134&amp;date=02.10.2022" TargetMode="External"/><Relationship Id="rId57" Type="http://schemas.openxmlformats.org/officeDocument/2006/relationships/hyperlink" Target="https://login.consultant.ru/link/?req=doc&amp;demo=2&amp;base=LAW&amp;n=427480&amp;dst=100027&amp;field=134&amp;date=02.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6147</Words>
  <Characters>35040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2022-02-27T13:08:00Z</dcterms:created>
  <dcterms:modified xsi:type="dcterms:W3CDTF">2022-10-02T18:56:00Z</dcterms:modified>
</cp:coreProperties>
</file>