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35F0" w14:textId="77777777" w:rsidR="00074025" w:rsidRPr="00074025" w:rsidRDefault="00074025" w:rsidP="00074025">
      <w:pPr>
        <w:spacing w:line="288" w:lineRule="atLeast"/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Зарегистрировано в Минюсте России 16 мая 2025 г. N 82205</w:t>
      </w:r>
    </w:p>
    <w:p w14:paraId="599EEF2F" w14:textId="77777777" w:rsidR="00074025" w:rsidRPr="00074025" w:rsidRDefault="00074025" w:rsidP="00074025">
      <w:pPr>
        <w:spacing w:before="168"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------------------------------------------------------------------ </w:t>
      </w:r>
    </w:p>
    <w:p w14:paraId="414AC45A" w14:textId="77777777" w:rsidR="00074025" w:rsidRPr="00074025" w:rsidRDefault="00074025" w:rsidP="00074025">
      <w:pPr>
        <w:spacing w:line="288" w:lineRule="atLeast"/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6C5B8836" w14:textId="77777777" w:rsidR="00074025" w:rsidRPr="00074025" w:rsidRDefault="00074025" w:rsidP="00074025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МИНИСТЕРСТВО ТРУДА И СОЦИАЛЬНОЙ ЗАЩИТЫ РОССИЙСКОЙ ФЕДЕРАЦИИ </w:t>
      </w:r>
    </w:p>
    <w:p w14:paraId="0E855F74" w14:textId="77777777" w:rsidR="00074025" w:rsidRPr="00074025" w:rsidRDefault="00074025" w:rsidP="00074025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2DABA4E8" w14:textId="77777777" w:rsidR="00074025" w:rsidRPr="00074025" w:rsidRDefault="00074025" w:rsidP="00074025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ПРИКАЗ </w:t>
      </w:r>
    </w:p>
    <w:p w14:paraId="2CE221DD" w14:textId="77777777" w:rsidR="00074025" w:rsidRPr="00074025" w:rsidRDefault="00074025" w:rsidP="00074025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от 16 апреля 2025 г. N 251н </w:t>
      </w:r>
    </w:p>
    <w:p w14:paraId="7A39DCFE" w14:textId="77777777" w:rsidR="00074025" w:rsidRPr="00074025" w:rsidRDefault="00074025" w:rsidP="00074025">
      <w:pPr>
        <w:spacing w:line="312" w:lineRule="auto"/>
        <w:ind w:firstLine="540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4E32CF63" w14:textId="77777777" w:rsidR="00074025" w:rsidRDefault="00074025" w:rsidP="00074025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ОБ УТВЕРЖДЕНИИ ПЕРЕЧНЕЙ ДОЛЖНОСТЕЙ И РАБОТ, </w:t>
      </w:r>
    </w:p>
    <w:p w14:paraId="659D7234" w14:textId="2E6E07ED" w:rsidR="00074025" w:rsidRPr="00074025" w:rsidRDefault="00074025" w:rsidP="00074025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ЗАМЕЩАЕМЫХ ИЛИ ВЫПОЛНЯЕМЫХ РАБОТНИКАМИ, </w:t>
      </w:r>
    </w:p>
    <w:p w14:paraId="1C70E6F5" w14:textId="77777777" w:rsidR="00AA2EE9" w:rsidRDefault="00074025" w:rsidP="00074025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С КОТОРЫМИ РАБОТОДАТЕЛЬ МОЖЕТ ЗАКЛЮЧАТЬ </w:t>
      </w:r>
    </w:p>
    <w:p w14:paraId="1C4C80D2" w14:textId="77777777" w:rsidR="00AA2EE9" w:rsidRDefault="00074025" w:rsidP="00074025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ПИСЬМЕННЫЕ ДОГОВОРЫ О ПОЛНОЙ </w:t>
      </w:r>
    </w:p>
    <w:p w14:paraId="18F66902" w14:textId="3DF6BC8D" w:rsidR="00074025" w:rsidRPr="00074025" w:rsidRDefault="00074025" w:rsidP="00074025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ИНДИВИДУАЛЬНОЙ ИЛИ КОЛЛЕКТИВНОЙ (БРИГАДНОЙ) </w:t>
      </w:r>
    </w:p>
    <w:p w14:paraId="40273BC2" w14:textId="77777777" w:rsidR="00074025" w:rsidRPr="00074025" w:rsidRDefault="00074025" w:rsidP="00074025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МАТЕРИАЛЬНОЙ ОТВЕТСТВЕННОСТИ, А ТАКЖЕ ТИПОВЫХ ФОРМ </w:t>
      </w:r>
    </w:p>
    <w:p w14:paraId="3C2C46A3" w14:textId="77777777" w:rsidR="00074025" w:rsidRPr="00074025" w:rsidRDefault="00074025" w:rsidP="00074025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ДОГОВОРОВ О ПОЛНОЙ МАТЕРИАЛЬНОЙ ОТВЕТСТВЕННОСТИ </w:t>
      </w:r>
    </w:p>
    <w:p w14:paraId="099EA7CC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2697E2A6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В соответствии со </w:t>
      </w:r>
      <w:hyperlink r:id="rId4" w:history="1">
        <w:r w:rsidRPr="0007402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статьей 244</w:t>
        </w:r>
      </w:hyperlink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Трудового кодекса Российской Федерации, пунктом "а" постановления Правительства Российской Федерации от 14 ноября 2002 г. N 823 "О порядке утверждения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ответственности" и </w:t>
      </w:r>
      <w:hyperlink r:id="rId5" w:history="1">
        <w:r w:rsidRPr="0007402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пунктом 1</w:t>
        </w:r>
      </w:hyperlink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 </w:t>
      </w:r>
    </w:p>
    <w:p w14:paraId="2BDED438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1. Утвердить: </w:t>
      </w:r>
    </w:p>
    <w:p w14:paraId="1E8040FC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hyperlink w:anchor="p37" w:history="1">
        <w:r w:rsidRPr="0007402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Перечень</w:t>
        </w:r>
      </w:hyperlink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должностей и работ, замещаемых или выполняемых работниками, с которыми работодатель может заключать письменные договоры о полной индивидуальной материальной ответственности за недостачу вверенного имущества, согласно приложению N 1 к настоящему приказу; </w:t>
      </w:r>
    </w:p>
    <w:p w14:paraId="3949D8D1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hyperlink w:anchor="p80" w:history="1">
        <w:r w:rsidRPr="0007402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Перечень</w:t>
        </w:r>
      </w:hyperlink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работ, при выполнении которых может вводиться полная коллективная (бригадная) материальная ответственность за недостачу вверенного работникам имущества, согласно приложению N 2 к настоящему приказу; </w:t>
      </w:r>
    </w:p>
    <w:p w14:paraId="610F9886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Типовую </w:t>
      </w:r>
      <w:hyperlink w:anchor="p106" w:history="1">
        <w:r w:rsidRPr="0007402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форму</w:t>
        </w:r>
      </w:hyperlink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договора о полной индивидуальной материальной ответственности согласно приложению N 3 к настоящему приказу; </w:t>
      </w:r>
    </w:p>
    <w:p w14:paraId="2E5B3B46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Типовую </w:t>
      </w:r>
      <w:hyperlink w:anchor="p195" w:history="1">
        <w:r w:rsidRPr="0007402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форму</w:t>
        </w:r>
      </w:hyperlink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договора о полной коллективной (бригадной) материальной ответственности согласно приложению N 4 к настоящему приказу. </w:t>
      </w:r>
    </w:p>
    <w:p w14:paraId="7CFDCA29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2. Признать утратившим силу </w:t>
      </w:r>
      <w:hyperlink r:id="rId6" w:history="1">
        <w:r w:rsidRPr="0007402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постановление</w:t>
        </w:r>
      </w:hyperlink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Министерства труда и социального развития Российской Федерации от 31 декабря 2002 г. N 85 "Об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</w:t>
      </w: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договоров о полной материальной ответственности" (зарегистрировано Министерством юстиции Российской Федерации 3 февраля 2003 г., регистрационный N 4171). </w:t>
      </w:r>
    </w:p>
    <w:p w14:paraId="2F419004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3. Установить, что настоящий приказ вступает в силу с 1 сентября 2025 г. и действует до 1 сентября 2031 г. </w:t>
      </w:r>
    </w:p>
    <w:p w14:paraId="013EAC85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5C6D0D3B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Министр </w:t>
      </w:r>
    </w:p>
    <w:p w14:paraId="5EA18300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А.О.КОТЯКОВ </w:t>
      </w:r>
    </w:p>
    <w:p w14:paraId="752B71E3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1EBCF7F8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5281AB27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538FCAA3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41D52D2B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27D6450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C8A693E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AC3658D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30083D6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E660072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58B9F7F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1B6F66A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E5E7E03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758A80E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99297BB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488235F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85FB6CF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ABAA862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329073E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6AC1951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90606A0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59F1DC4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4BBBFF4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20A8999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229C547" w14:textId="77777777" w:rsidR="00AA2EE9" w:rsidRDefault="00AA2EE9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D0ED85D" w14:textId="77777777" w:rsidR="00AA2EE9" w:rsidRDefault="00AA2EE9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3753122" w14:textId="77777777" w:rsidR="00AA2EE9" w:rsidRDefault="00AA2EE9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8141130" w14:textId="77777777" w:rsidR="00AA2EE9" w:rsidRDefault="00AA2EE9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E6A7158" w14:textId="77777777" w:rsidR="00AA2EE9" w:rsidRDefault="00AA2EE9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71F130F" w14:textId="77777777" w:rsidR="00AA2EE9" w:rsidRDefault="00AA2EE9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57FC87C" w14:textId="77777777" w:rsidR="00AA2EE9" w:rsidRDefault="00AA2EE9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C29BF55" w14:textId="77777777" w:rsidR="00AA2EE9" w:rsidRDefault="00AA2EE9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EBE7950" w14:textId="77777777" w:rsidR="00AA2EE9" w:rsidRDefault="00AA2EE9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D2E8AD7" w14:textId="77777777" w:rsidR="00AA2EE9" w:rsidRDefault="00AA2EE9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5C7C4FF" w14:textId="77777777" w:rsidR="00AA2EE9" w:rsidRDefault="00AA2EE9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CADF225" w14:textId="77777777" w:rsidR="00AA2EE9" w:rsidRDefault="00AA2EE9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D73C71F" w14:textId="77777777" w:rsidR="00AA2EE9" w:rsidRDefault="00AA2EE9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1E63641" w14:textId="77777777" w:rsidR="00AA2EE9" w:rsidRDefault="00AA2EE9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CF37716" w14:textId="77777777" w:rsidR="00AA2EE9" w:rsidRDefault="00AA2EE9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BA219A2" w14:textId="77777777" w:rsidR="00AA2EE9" w:rsidRDefault="00AA2EE9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4C78373" w14:textId="77777777" w:rsidR="00AA2EE9" w:rsidRDefault="00AA2EE9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9A47B5E" w14:textId="77777777" w:rsid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E5DB664" w14:textId="094D683C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7C2AF8BC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Приложение N 1 </w:t>
      </w:r>
    </w:p>
    <w:p w14:paraId="17953F68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к приказу Министерства труда </w:t>
      </w:r>
    </w:p>
    <w:p w14:paraId="53AE3D0A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и социальной защиты </w:t>
      </w:r>
    </w:p>
    <w:p w14:paraId="5E6894AE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Российской Федерации </w:t>
      </w:r>
    </w:p>
    <w:p w14:paraId="6D1CAE33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от 16 апреля 2025 г. N 251н </w:t>
      </w:r>
    </w:p>
    <w:p w14:paraId="0053D650" w14:textId="77777777" w:rsidR="00074025" w:rsidRPr="00074025" w:rsidRDefault="00074025" w:rsidP="00074025">
      <w:pPr>
        <w:spacing w:line="288" w:lineRule="atLeast"/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2B51713D" w14:textId="77777777" w:rsidR="00074025" w:rsidRPr="00074025" w:rsidRDefault="00074025" w:rsidP="00074025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bookmarkStart w:id="0" w:name="p37"/>
      <w:bookmarkEnd w:id="0"/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ПЕРЕЧЕНЬ </w:t>
      </w:r>
    </w:p>
    <w:p w14:paraId="6AF9A785" w14:textId="032E1DBF" w:rsidR="00074025" w:rsidRPr="00074025" w:rsidRDefault="00074025" w:rsidP="00074025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ДОЛЖНОСТЕЙ И РАБОТ, ЗАМЕЩАЕМЫХ ИЛИ ВЫПОЛНЯЕМЫХ РАБОТНИКАМИ, С КОТОРЫМИ РАБОТОДАТЕЛЬ МОЖЕТ ЗАКЛЮЧАТЬ ПИСЬМЕННЫЕ ДОГОВОРЫ О ПОЛНОЙ ИНДИВИДУАЛЬНОЙ МАТЕРИАЛЬНОЙ ОТВЕТСТВЕННОСТИ ЗА НЕДОСТАЧУ ВВЕРЕННОГО ИМУЩЕСТВА </w:t>
      </w:r>
    </w:p>
    <w:p w14:paraId="069C9C38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4121D068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>I. Перечень должностей, замещаемых работниками, с которыми</w:t>
      </w: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</w:t>
      </w:r>
    </w:p>
    <w:p w14:paraId="49450B3C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>работодатель может заключать письменные договоры о полной</w:t>
      </w: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</w:t>
      </w:r>
    </w:p>
    <w:p w14:paraId="78CCD463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>индивидуальной материальной ответственности за недостачу</w:t>
      </w: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</w:t>
      </w:r>
    </w:p>
    <w:p w14:paraId="64FCC0C4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>вверенного имущества</w:t>
      </w: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</w:t>
      </w:r>
    </w:p>
    <w:p w14:paraId="4F7C0122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63445EB3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1. Кассиры, контролеры, кассиры-контролеры (в том числе старшие), а также другие работники, выполняющие обязанности кассиров (контролеров). </w:t>
      </w:r>
    </w:p>
    <w:p w14:paraId="50F1E1B4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2. Руководители, их заместители, специалисты и иные работники, осуществляющие: депозитарную деятельность; экспертизу, проверку подлинности и иную проверку, а также уничтожение денежных знаков, ценных бумаг, эмитированных кредитной или иной финансовой организацией и (или) Минфином России бланков; операции по купле, продаже, разрешению на оплату и иным формам и видам оборота денежных знаков, ценных бумаг, драгоценных металлов, монет из драгоценных металлов и иных валютных ценностей; операции с денежной наличностью при обслуживании банкоматов и обслуживание клиентов, имеющих индивидуальные сейфы в хранилище, учет и хранение ценностей и иного имущества клиентов в хранилище; операции по эмиссии, учету, хранению, выдаче и уничтожению банковских, кредитных, дисконтных карт, кассовому и иному финансовому обслуживанию клиентов, по подсчету, пересчету или формированию денежной наличности и валютных ценностей; инкассаторские функции и перевозку (транспортировку) денежных средств и иных ценностей (в том числе водители-инкассаторы), а также иные работники, выполняющие аналогичные функции. </w:t>
      </w:r>
    </w:p>
    <w:p w14:paraId="6A6C86B6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3. Директора, заведующие, администраторы (в том числе старшие, главные), другие руководители организаций и подразделений (в том числе секций, приемных, пунктов, отделов, залов) торговли, общественного питания, бытового обслуживания, гостиниц (кемпингов, мотелей), их заместители, помощники, продавцы, товароведы всех специализаций (в том числе старшие, главные), а также иные работники, выполняющие аналогичные функции; начальники (руководители) строительных и монтажных цехов, участков и иных строительно-монтажных подразделений, производители работ и мастера (в том числе старшие, главные) строительных и монтажных работ. </w:t>
      </w:r>
    </w:p>
    <w:p w14:paraId="6078E987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4. Заведующие, другие руководители складов, кладовых (пунктов, отделений), ломбардов, камер хранения, других организаций и подразделений по заготовке, транспортировке, хранению, учету и выдаче материальных ценностей, их заместители; заведующие хозяйством, коменданты зданий и иных сооружений, кладовщики, кастелянши; старшие медицинские сестры организаций здравоохранения; агенты по заготовке и (или) снабжению, экспедиторы по перевозке и другие работники, </w:t>
      </w: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осуществляющие получение, заготовку, хранение, учет, выдачу, транспортировку материальных ценностей. </w:t>
      </w:r>
    </w:p>
    <w:p w14:paraId="19A3D216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5. Заведующие и иные руководители аптечных и иных фармацевтических организаций, отделов, пунктов и иных подразделений, их заместители, провизоры, технологи, фармацевты. </w:t>
      </w:r>
    </w:p>
    <w:p w14:paraId="3CBF5B00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6. Лаборанты, методисты кафедр, деканатов, заведующие секторами библиотек. </w:t>
      </w:r>
    </w:p>
    <w:p w14:paraId="1412F402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36279E82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>II. Перечень работ, выполняемых работниками, с которыми</w:t>
      </w: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</w:t>
      </w:r>
    </w:p>
    <w:p w14:paraId="28F8BA65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>работодатель может заключать письменные договоры о полной</w:t>
      </w: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</w:t>
      </w:r>
    </w:p>
    <w:p w14:paraId="69136E02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>индивидуальной материальной ответственности за недостачу</w:t>
      </w: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</w:t>
      </w:r>
    </w:p>
    <w:p w14:paraId="29704135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>вверенного имущества</w:t>
      </w: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</w:t>
      </w:r>
    </w:p>
    <w:p w14:paraId="5282591B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6DA14C41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7. Работы: по приему и выплате всех видов платежей; по расчетам при продаже (реализации) товаров, продукции и услуг (в том числе не через кассу, через кассу, без кассы через продавца, через официанта или иного лица, ответственного за осуществление расчетов); по обслуживанию торговых и денежных автоматов; по изготовлению и хранению всех видов билетов, талонов, абонементов (включая абонементы и талоны на отпуск пищи (продуктов питания) и других знаков (документов), предназначенных для расчетов за услуги. </w:t>
      </w:r>
    </w:p>
    <w:p w14:paraId="5FF74595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8. Работы, связанные с осуществлением: депозитарной деятельности; экспертизы, проверки подлинности и иной проверки, а также уничтожения денежных знаков, ценных бумаг, эмитированных кредитной или иной финансовой организацией и (или) Минфином России бланков; операций по купле, продаже, разрешению на оплату и иных форм и видов оборота денежных знаков, ценных бумаг, драгоценных металлов, монет из драгоценных металлов и иных валютных ценностей; операций с денежной наличностью при обслуживании банкоматов и обслуживанием клиентов, имеющих индивидуальные сейфы в хранилище, учетом и хранением ценностей и иного имущества клиентов в хранилище; операций по эмиссии, учету, хранению, выдаче и уничтожению банковских, кредитных, дисконтных карт, кассовому и иному финансовому обслуживанию клиентов, по подсчету, пересчету или формированию денежной наличности и валютных ценностей; инкассаторских функций и перевозкой (транспортировкой) денежных средств и иных ценностей. </w:t>
      </w:r>
    </w:p>
    <w:p w14:paraId="2C355B98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9. Работы: по купле (приему), продаже (торговле, отпуску, реализации) услуг, товаров (продукции), подготовке их к продаже (торговле, отпуску, реализации). </w:t>
      </w:r>
    </w:p>
    <w:p w14:paraId="1607905E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10. Работы: по приему на хранение, обработке (изготовлению), хранению, учету, отпуску (выдаче) материальных ценностей на складах, базах, в кладовых, пунктах, отделениях, на участках, в других организациях и подразделениях; по выдаче (приему) материальных ценностей лицам, находящимся в санаторно-курортных и других лечебно-профилактических организациях, пансионатах, кемпингах, мотелях, домах отдыха, гостиницах, общежитиях, комнатах отдыха на транспорте, детских организациях, спортивно-оздоровительных и туристских организациях, в образовательных организациях, а также пассажирам всех видов транспорта; по экипировке пассажирских судов, вагонов и самолетов. </w:t>
      </w:r>
    </w:p>
    <w:p w14:paraId="3B3A17D4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11. Работы: по приему от населения предметов культурно-бытового назначения и других материальных ценностей на хранение, в ремонт и для выполнения иных операций, связанных с изготовлением, восстановлением или улучшением качества этих предметов </w:t>
      </w: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(ценностей), их хранению и выполнению других операций с ними; по выдаче на прокат населению предметов культурно-бытового назначения и других материальных ценностей. </w:t>
      </w:r>
    </w:p>
    <w:p w14:paraId="3EB0E3E7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12. Работы: по приему и обработке для доставки (сопровождения) груза, багажа, почтовых отправлений и других материальных ценностей, их доставке (сопровождению), выдаче (сдаче). </w:t>
      </w:r>
    </w:p>
    <w:p w14:paraId="2323DE20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13. Работы: по покупке, продаже, обмену, перевозке, доставке, пересылке, хранению, обработке и применению в процессе производства драгоценных и полудрагоценных металлов, камней, синтетического корунда и иных материалов, а также изделий из них. </w:t>
      </w:r>
    </w:p>
    <w:p w14:paraId="320D36DC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14. Работы: по выращиванию, откорму, содержанию и разведению сельскохозяйственных и других животных. </w:t>
      </w:r>
    </w:p>
    <w:p w14:paraId="3FFE6978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15. Работы: по изготовлению, переработке, транспортировке, хранению, учету и контролю, реализации (покупке, продаже, поставке) ядерных материалов, радиоактивных веществ и отходов, других химических веществ, бактериологических материалов, оружия, боеприпасов, комплектующих к ним, взрывчатых веществ и другой продукции (товаров), запрещенных или ограниченных к свободному обороту. </w:t>
      </w:r>
    </w:p>
    <w:p w14:paraId="1E20E861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6F7F8529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0A247161" w14:textId="77777777" w:rsid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466B1C72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8AB38FC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C2F6430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E8AA359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4392A96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F0BFAE8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A49CCC0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F238B14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3F6A2C8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A2C9B6D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DAFD7A0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3CFC389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0C2E66D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D7E2648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349D80B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46504F4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512E65B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BC9AC01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40540E0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8416280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F3BFEBD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2836C21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763B0B0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3AAAB4B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F22FD03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59C9A08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06ADA4B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1319844" w14:textId="77777777" w:rsidR="00AA2EE9" w:rsidRPr="00074025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31E56E7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2DF8AC64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37FA5551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Приложение N 2 </w:t>
      </w:r>
    </w:p>
    <w:p w14:paraId="19A7C7DD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к приказу Министерства труда </w:t>
      </w:r>
    </w:p>
    <w:p w14:paraId="54AB2F0B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и социальной защиты </w:t>
      </w:r>
    </w:p>
    <w:p w14:paraId="463896F5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Российской Федерации </w:t>
      </w:r>
    </w:p>
    <w:p w14:paraId="0404064E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от 16 апреля 2025 г. N 251н </w:t>
      </w:r>
    </w:p>
    <w:p w14:paraId="297294E3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2BC684EF" w14:textId="77777777" w:rsidR="00074025" w:rsidRPr="00074025" w:rsidRDefault="00074025" w:rsidP="00074025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bookmarkStart w:id="1" w:name="p80"/>
      <w:bookmarkEnd w:id="1"/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ПЕРЕЧЕНЬ </w:t>
      </w:r>
    </w:p>
    <w:p w14:paraId="79E68EB3" w14:textId="77777777" w:rsidR="00074025" w:rsidRPr="00074025" w:rsidRDefault="00074025" w:rsidP="00074025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РАБОТ, ПРИ ВЫПОЛНЕНИИ КОТОРЫХ МОЖЕТ ВВОДИТЬСЯ ПОЛНАЯ </w:t>
      </w:r>
    </w:p>
    <w:p w14:paraId="1CFD6CFB" w14:textId="77777777" w:rsidR="00074025" w:rsidRPr="00074025" w:rsidRDefault="00074025" w:rsidP="00074025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КОЛЛЕКТИВНАЯ (БРИГАДНАЯ) МАТЕРИАЛЬНАЯ ОТВЕТСТВЕННОСТЬ </w:t>
      </w:r>
    </w:p>
    <w:p w14:paraId="414A87B7" w14:textId="77777777" w:rsidR="00074025" w:rsidRPr="00074025" w:rsidRDefault="00074025" w:rsidP="00074025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ЗА НЕДОСТАЧУ ВВЕРЕННОГО РАБОТНИКАМ ИМУЩЕСТВА </w:t>
      </w:r>
    </w:p>
    <w:p w14:paraId="6345499A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742575C7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1. Работы: по приему и выплате всех видов платежей; по расчетам при продаже (реализации) товаров, продукции и услуг (в том числе не через кассу, через кассу, без кассы через продавца, через официанта или иного лица, ответственного за осуществление расчетов); по обслуживанию торговых и денежных автоматов; по изготовлению и хранению всех видов билетов, талонов, абонементов (включая абонементы и талоны на отпуск пищи (продуктов питания) и других знаков (документов), предназначенных для расчетов за услуги. </w:t>
      </w:r>
    </w:p>
    <w:p w14:paraId="5C245584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2. Работы, связанные с осуществлением: депозитарной деятельности; экспертизы, проверки подлинности и иной проверки, а также уничтожения денежных знаков, ценных бумаг, эмитированных кредитной или иной финансовой организацией и (или) Минфином России бланков; операций по купле, продаже, разрешению на оплату и иным формам и видам оборота денежных знаков, ценных бумаг, драгоценных металлов, монет из драгоценных металлов и иных валютных ценностей; операций с денежной наличностью при обслуживании банкоматов и обслуживанием клиентов, имеющих индивидуальные сейфы в хранилище, учетом и хранением ценностей и иного имущества клиентов в хранилище; операций по эмиссии, учету, хранению, выдаче и уничтожению банковских, кредитных, дисконтных карт, кассовому и иному финансовому обслуживанию клиентов, по подсчету, пересчету или формированию денежной наличности и валютных ценностей; инкассаторских функций и перевозкой (транспортировкой) денежных средств и иных ценностей. </w:t>
      </w:r>
    </w:p>
    <w:p w14:paraId="78F19D77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3. Работы: по купле (приему), продаже (торговле, отпуску, реализации) услуг, товаров (продукции), подготовке их к продаже (торговле, отпуску, реализации). </w:t>
      </w:r>
    </w:p>
    <w:p w14:paraId="6832C960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4. Работы: по приему на хранение, обработке (изготовлению), хранению, учету, отпуску (выдаче) материальных ценностей на складах, базах, в кладовых, пунктах, отделениях, на участках, в других организациях и подразделениях; по экипировке пассажирских судов, вагонов и самолетов; по обслуживанию жилого сектора гостиниц (кемпингов, мотелей и прочее). </w:t>
      </w:r>
    </w:p>
    <w:p w14:paraId="7F645E7C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5. Работы: по приему от населения предметов культурно-бытового назначения и других материальных ценностей на хранение, в ремонт и для выполнения иных операций, связанных с изготовлением, восстановлением или улучшением качества этих предметов (ценностей), их хранению и выполнению других операций с ними; по выдаче напрокат населению предметов культурно-бытового назначения и других материальных ценностей. </w:t>
      </w:r>
    </w:p>
    <w:p w14:paraId="4889A97E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6. Работы: по приему и обработке для доставки (сопровождения) груза, багажа, почтовых отправлений и других материальных и денежных ценностей, их доставке (сопровождению), выдаче (сдаче). </w:t>
      </w:r>
    </w:p>
    <w:p w14:paraId="643816B8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7. Работы: по изготовлению (сборке, монтажу, регулировке) и ремонту машин и аппаратуры, приборов, систем и других изделий, выпускаемых для продажи населению, а также деталей и запасных частей. </w:t>
      </w:r>
    </w:p>
    <w:p w14:paraId="56CC89C7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8. Работы: по покупке, продаже, обмену, перевозке, доставке, пересылке, хранению, обработке и применению в процессе производства драгоценных и полудрагоценных металлов, камней, синтетического корунда и иных материалов, а также изделий из них. </w:t>
      </w:r>
    </w:p>
    <w:p w14:paraId="7FCE7792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9. Работы: по выращиванию, откорму, содержанию и разведению сельскохозяйственных и других животных. </w:t>
      </w:r>
    </w:p>
    <w:p w14:paraId="2ECE2BE7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10. Работы: по изготовлению, переработке, транспортировке, хранению, учету и контролю, реализации (покупке, продаже, поставке) ядерных материалов, радиоактивных веществ и отходов, других химических веществ, бактериологических материалов, оружия, боеприпасов, комплектующих к ним, взрывчатых веществ и другой продукции (товаров), запрещенных или ограниченных к свободному обороту. </w:t>
      </w:r>
    </w:p>
    <w:p w14:paraId="36770D2B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1040F2B5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26ABB331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24062370" w14:textId="77777777" w:rsid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5CFA872B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D6B20FE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0F32835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BF484CF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F16C46E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7EC06BC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DF30A0F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3039424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CC8773D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53B667D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2405238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4946C94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A999E12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6828D55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2264DF2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0743934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BAAB96E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4E009F4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14CCB05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3AE6BE6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BFEE9FE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6A2EAB7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9E09475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86C290C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DA2EE04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B76B908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78C7806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FA5D512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215475E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21A0A2A" w14:textId="77777777" w:rsidR="00AA2EE9" w:rsidRPr="00074025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A8A41DA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450D0A95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Приложение N 3 </w:t>
      </w:r>
    </w:p>
    <w:p w14:paraId="205BCD6C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к приказу Министерства труда </w:t>
      </w:r>
    </w:p>
    <w:p w14:paraId="7CE47329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и социальной защиты </w:t>
      </w:r>
    </w:p>
    <w:p w14:paraId="6322DE4F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Российской Федерации </w:t>
      </w:r>
    </w:p>
    <w:p w14:paraId="4BB764A0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от 16 апреля 2025 г. N 251н </w:t>
      </w:r>
    </w:p>
    <w:p w14:paraId="559C257E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625724AB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bookmarkStart w:id="2" w:name="p106"/>
      <w:bookmarkEnd w:id="2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ТИПОВАЯ ФОРМА ДОГОВОРА</w:t>
      </w:r>
    </w:p>
    <w:p w14:paraId="4426A26A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О ПОЛНОЙ ИНДИВИДУАЛЬНОЙ МАТЕРИАЛЬНОЙ ОТВЕТСТВЕННОСТИ</w:t>
      </w:r>
    </w:p>
    <w:p w14:paraId="1931A4BC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 </w:t>
      </w:r>
    </w:p>
    <w:p w14:paraId="20898D2D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__________________________________________________________________________,</w:t>
      </w:r>
    </w:p>
    <w:p w14:paraId="57F9B8C2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(наименование организации)</w:t>
      </w:r>
    </w:p>
    <w:p w14:paraId="2231DA46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далее  именуемый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"Работодатель", в лице руководителя (или его заместителя)</w:t>
      </w:r>
    </w:p>
    <w:p w14:paraId="6D8F6334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__________________________________________________________________________,</w:t>
      </w:r>
    </w:p>
    <w:p w14:paraId="30DDAF70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(наименование должности, фамилия, имя, отчество (при наличии)</w:t>
      </w:r>
    </w:p>
    <w:p w14:paraId="43A024BE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действующего на основании ________________________________________________,</w:t>
      </w:r>
    </w:p>
    <w:p w14:paraId="71AE6AAE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(устава, положения, доверенности)</w:t>
      </w:r>
    </w:p>
    <w:p w14:paraId="4B3F975C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с одной стороны, и ________________________________________________________</w:t>
      </w:r>
    </w:p>
    <w:p w14:paraId="619E91E4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(наименование должности)</w:t>
      </w:r>
    </w:p>
    <w:p w14:paraId="1B4FC022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</w:t>
      </w:r>
    </w:p>
    <w:p w14:paraId="5D8A85D5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__________________________________________________________________________,</w:t>
      </w:r>
    </w:p>
    <w:p w14:paraId="263D2009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(фамилия, имя, отчество (при наличии)</w:t>
      </w:r>
    </w:p>
    <w:p w14:paraId="1202C314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именуемый  в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дальнейшем  "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Работник", с другой стороны, заключили настоящий</w:t>
      </w:r>
    </w:p>
    <w:p w14:paraId="0F028686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Договор о нижеследующем.</w:t>
      </w:r>
    </w:p>
    <w:p w14:paraId="6EEF7541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1.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Работник  принимает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на себя полную материальную ответственность за</w:t>
      </w:r>
    </w:p>
    <w:p w14:paraId="73722FC1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недостачу  вверенного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ему  Работодателем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имущества,  а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также  за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ущерб,</w:t>
      </w:r>
    </w:p>
    <w:p w14:paraId="7E9EE3BD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возникший  у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Работодателя в результате возмещения им ущерба иным лицам, и в</w:t>
      </w:r>
    </w:p>
    <w:p w14:paraId="3093C7C4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связи с изложенным обязуется:</w:t>
      </w:r>
    </w:p>
    <w:p w14:paraId="306378A8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а)  бережно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относиться к переданному ему для осуществления возложенных</w:t>
      </w:r>
    </w:p>
    <w:p w14:paraId="73187F53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на  него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функций  (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обязанностей) имуществу Работодателя и принимать меры к</w:t>
      </w:r>
    </w:p>
    <w:p w14:paraId="0DD97922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предотвращению ущерба;</w:t>
      </w:r>
    </w:p>
    <w:p w14:paraId="6B08C911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б)   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своевременно   сообщать   Работодателю   либо   непосредственному</w:t>
      </w:r>
    </w:p>
    <w:p w14:paraId="4B168876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руководителю  о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всех  обстоятельствах,  угрожающих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обеспечению сохранности</w:t>
      </w:r>
    </w:p>
    <w:p w14:paraId="3A7DF74D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вверенного ему имущества;</w:t>
      </w:r>
    </w:p>
    <w:p w14:paraId="0D85160C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в)  вести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учет,  составлять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  представлять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товарно-денежные и другие</w:t>
      </w:r>
    </w:p>
    <w:p w14:paraId="45AB925E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отчеты о движении и остатках вверенного ему имущества;</w:t>
      </w:r>
    </w:p>
    <w:p w14:paraId="621AE8FA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г)  участвовать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  проведении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инвентаризации,  ревизии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, иной проверке</w:t>
      </w:r>
    </w:p>
    <w:p w14:paraId="3D68ADF0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сохранности и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состояния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вверенного ему имущества.</w:t>
      </w:r>
    </w:p>
    <w:p w14:paraId="73E5B856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2. Работодатель обязуется:</w:t>
      </w:r>
    </w:p>
    <w:p w14:paraId="4EDDA783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а)  создавать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Работнику  условия,  необходимые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для нормальной работы и</w:t>
      </w:r>
    </w:p>
    <w:p w14:paraId="28703890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обеспечения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полной сохранности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вверенного ему имущества;</w:t>
      </w:r>
    </w:p>
    <w:p w14:paraId="7436BC55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б)  знакомить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Работника  с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действующим  законодательством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Российской</w:t>
      </w:r>
    </w:p>
    <w:p w14:paraId="72E408C7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Федерации  о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материальной ответственности работников за ущерб, причиненный</w:t>
      </w:r>
    </w:p>
    <w:p w14:paraId="3131BCE5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работодателю,  а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также  иными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нормативными  правовыми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актами (в том числе</w:t>
      </w:r>
    </w:p>
    <w:p w14:paraId="5C2867BE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локальными)  о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порядке  хранения,  приема,  обработки,  продажи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(отпуска),</w:t>
      </w:r>
    </w:p>
    <w:p w14:paraId="1520D9F7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перевозки,  применения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  процессе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производства  и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осуществления  других</w:t>
      </w:r>
      <w:proofErr w:type="gramEnd"/>
    </w:p>
    <w:p w14:paraId="28568876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операций с переданным ему имуществом;</w:t>
      </w:r>
    </w:p>
    <w:p w14:paraId="1ABDE565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в)  проводить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инвентаризацию,  ревизии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и другие проверки сохранности и</w:t>
      </w:r>
    </w:p>
    <w:p w14:paraId="021614F5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состояния имущества.</w:t>
      </w:r>
    </w:p>
    <w:p w14:paraId="242EB680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3.  Определение размера ущерба, причиненного Работником Работодателю, а</w:t>
      </w:r>
    </w:p>
    <w:p w14:paraId="2F1C0885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также  ущерба,  возникшего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у Работодателя в результате возмещения им ущерба</w:t>
      </w:r>
    </w:p>
    <w:p w14:paraId="617FB3C0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иным 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лицам,  и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порядок  их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возмещения  производятся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  соответствии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с</w:t>
      </w:r>
    </w:p>
    <w:p w14:paraId="7B1FB9FE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действующим законодательством Российской Федерации.</w:t>
      </w:r>
    </w:p>
    <w:p w14:paraId="0B2F3F09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4.  Работник не несет материальной ответственности, если ущерб причинен</w:t>
      </w:r>
    </w:p>
    <w:p w14:paraId="2E91F631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не по его вине.</w:t>
      </w:r>
    </w:p>
    <w:p w14:paraId="309E78F0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5. Настоящий Договор вступает в силу с момента его подписания. Действие</w:t>
      </w:r>
    </w:p>
    <w:p w14:paraId="4A925F6F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настоящего  Договора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распространяется  на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все  время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работы  с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вверенным</w:t>
      </w:r>
    </w:p>
    <w:p w14:paraId="6C6413C4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Работнику имуществом Работодателя.</w:t>
      </w:r>
    </w:p>
    <w:p w14:paraId="56573C5D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6.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Настоящий  Договор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составлен в двух имеющих одинаковую юридическую</w:t>
      </w:r>
    </w:p>
    <w:p w14:paraId="6BB3A6DB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силу  экземплярах,  из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которых один находится у Работодателя, а второй - у</w:t>
      </w:r>
    </w:p>
    <w:p w14:paraId="66150F0D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Работника.</w:t>
      </w:r>
    </w:p>
    <w:p w14:paraId="50EF4A5A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7.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Изменение  условий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настоящего Договора, дополнение, расторжение или</w:t>
      </w:r>
    </w:p>
    <w:p w14:paraId="0704365D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прекращение  его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действия осуществляются по письменному соглашению сторон,</w:t>
      </w:r>
    </w:p>
    <w:p w14:paraId="47A65531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lastRenderedPageBreak/>
        <w:t>являющемуся неотъемлемой частью настоящего Договора.</w:t>
      </w:r>
    </w:p>
    <w:p w14:paraId="531F169C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  случае,  если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Договор заключен в электронном виде в соответствии со</w:t>
      </w:r>
    </w:p>
    <w:p w14:paraId="6AB34865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hyperlink r:id="rId7" w:history="1">
        <w:r w:rsidRPr="00074025">
          <w:rPr>
            <w:rFonts w:ascii="Courier New" w:eastAsia="Times New Roman" w:hAnsi="Courier New" w:cs="Courier New"/>
            <w:color w:val="000000" w:themeColor="text1"/>
            <w:kern w:val="0"/>
            <w:sz w:val="20"/>
            <w:szCs w:val="20"/>
            <w:lang w:eastAsia="ru-RU"/>
            <w14:ligatures w14:val="none"/>
          </w:rPr>
          <w:t>статьями  22.1</w:t>
        </w:r>
      </w:hyperlink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-  </w:t>
      </w:r>
      <w:hyperlink r:id="rId8" w:history="1">
        <w:r w:rsidRPr="00074025">
          <w:rPr>
            <w:rFonts w:ascii="Courier New" w:eastAsia="Times New Roman" w:hAnsi="Courier New" w:cs="Courier New"/>
            <w:color w:val="000000" w:themeColor="text1"/>
            <w:kern w:val="0"/>
            <w:sz w:val="20"/>
            <w:szCs w:val="20"/>
            <w:lang w:eastAsia="ru-RU"/>
            <w14:ligatures w14:val="none"/>
          </w:rPr>
          <w:t>22.3</w:t>
        </w:r>
      </w:hyperlink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Трудового кодекса Российской Федерации, дополнение,</w:t>
      </w:r>
    </w:p>
    <w:p w14:paraId="7AED2FD7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расторжение  или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прекращение  его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действия  осуществляются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по соглашению</w:t>
      </w:r>
    </w:p>
    <w:p w14:paraId="7851538C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сторон,  оформленному  в электронном виде в соответствии со </w:t>
      </w:r>
      <w:hyperlink r:id="rId9" w:history="1">
        <w:r w:rsidRPr="00074025">
          <w:rPr>
            <w:rFonts w:ascii="Courier New" w:eastAsia="Times New Roman" w:hAnsi="Courier New" w:cs="Courier New"/>
            <w:color w:val="000000" w:themeColor="text1"/>
            <w:kern w:val="0"/>
            <w:sz w:val="20"/>
            <w:szCs w:val="20"/>
            <w:lang w:eastAsia="ru-RU"/>
            <w14:ligatures w14:val="none"/>
          </w:rPr>
          <w:t>статьями 22.1</w:t>
        </w:r>
      </w:hyperlink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-</w:t>
      </w:r>
    </w:p>
    <w:p w14:paraId="62FF1938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hyperlink r:id="rId10" w:history="1">
        <w:r w:rsidRPr="00074025">
          <w:rPr>
            <w:rFonts w:ascii="Courier New" w:eastAsia="Times New Roman" w:hAnsi="Courier New" w:cs="Courier New"/>
            <w:color w:val="000000" w:themeColor="text1"/>
            <w:kern w:val="0"/>
            <w:sz w:val="20"/>
            <w:szCs w:val="20"/>
            <w:lang w:eastAsia="ru-RU"/>
            <w14:ligatures w14:val="none"/>
          </w:rPr>
          <w:t>22.3</w:t>
        </w:r>
      </w:hyperlink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Трудового кодекса Российской Федерации.</w:t>
      </w:r>
    </w:p>
    <w:p w14:paraId="6F7760D1" w14:textId="77777777" w:rsidR="00074025" w:rsidRPr="00074025" w:rsidRDefault="00074025" w:rsidP="00074025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8"/>
        <w:gridCol w:w="188"/>
        <w:gridCol w:w="98"/>
        <w:gridCol w:w="4466"/>
      </w:tblGrid>
      <w:tr w:rsidR="00074025" w:rsidRPr="00074025" w14:paraId="3EF03E3A" w14:textId="77777777">
        <w:tc>
          <w:tcPr>
            <w:tcW w:w="0" w:type="auto"/>
            <w:gridSpan w:val="2"/>
            <w:hideMark/>
          </w:tcPr>
          <w:p w14:paraId="51CA2C35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Адреса сторон Договора: </w:t>
            </w:r>
          </w:p>
        </w:tc>
        <w:tc>
          <w:tcPr>
            <w:tcW w:w="0" w:type="auto"/>
            <w:hideMark/>
          </w:tcPr>
          <w:p w14:paraId="540ED7E0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87C986C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Подписи сторон Договора: </w:t>
            </w:r>
          </w:p>
        </w:tc>
      </w:tr>
      <w:tr w:rsidR="00074025" w:rsidRPr="00074025" w14:paraId="604E3926" w14:textId="77777777">
        <w:tc>
          <w:tcPr>
            <w:tcW w:w="0" w:type="auto"/>
            <w:vAlign w:val="center"/>
            <w:hideMark/>
          </w:tcPr>
          <w:p w14:paraId="21900C7E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Работодатель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E3BF3F3" w14:textId="77777777" w:rsidR="00074025" w:rsidRPr="00074025" w:rsidRDefault="00074025" w:rsidP="00074025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D0A7144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4A81C31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074025" w:rsidRPr="00074025" w14:paraId="219BCE66" w14:textId="77777777">
        <w:tc>
          <w:tcPr>
            <w:tcW w:w="0" w:type="auto"/>
            <w:vAlign w:val="center"/>
            <w:hideMark/>
          </w:tcPr>
          <w:p w14:paraId="33F34D3C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Работник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7E6B5E4" w14:textId="77777777" w:rsidR="00074025" w:rsidRPr="00074025" w:rsidRDefault="00074025" w:rsidP="00074025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08DC9D0F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28208E4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074025" w:rsidRPr="00074025" w14:paraId="70A27700" w14:textId="77777777">
        <w:tc>
          <w:tcPr>
            <w:tcW w:w="0" w:type="auto"/>
            <w:gridSpan w:val="2"/>
            <w:hideMark/>
          </w:tcPr>
          <w:p w14:paraId="7149E20A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Дата заключения Договора </w:t>
            </w:r>
          </w:p>
        </w:tc>
        <w:tc>
          <w:tcPr>
            <w:tcW w:w="0" w:type="auto"/>
            <w:hideMark/>
          </w:tcPr>
          <w:p w14:paraId="3A71824F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FA0E119" w14:textId="77777777" w:rsidR="00074025" w:rsidRPr="00074025" w:rsidRDefault="00074025" w:rsidP="0007402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Место печати </w:t>
            </w:r>
          </w:p>
          <w:p w14:paraId="49E85219" w14:textId="77777777" w:rsidR="00074025" w:rsidRPr="00074025" w:rsidRDefault="00074025" w:rsidP="0007402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(при наличии) </w:t>
            </w:r>
          </w:p>
        </w:tc>
      </w:tr>
    </w:tbl>
    <w:p w14:paraId="23BC26C0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04274F06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730F404A" w14:textId="77777777" w:rsid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6CC74DBA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8FC1B0F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90322EF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90403E2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24EDE1D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44EC976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E4EC5D8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DC0FD26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C5DA967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E4A748E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4CFA958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D1B8025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E136F6E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86F9D95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8AB7FD9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D7934C8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53C0047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1782529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96365B8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26B8BEA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75832EA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4362023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5D100FC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C3963E9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0EEF852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0FA6C99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079FDFC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293F32D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CC52763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D2709E2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1829611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A48E80C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CDE31B1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E50F429" w14:textId="77777777" w:rsidR="00AA2EE9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525820A" w14:textId="77777777" w:rsidR="00AA2EE9" w:rsidRPr="00074025" w:rsidRDefault="00AA2EE9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B22500B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5E6584E5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77A8294B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Приложение N 4 </w:t>
      </w:r>
    </w:p>
    <w:p w14:paraId="094515DD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к приказу Министерства труда </w:t>
      </w:r>
    </w:p>
    <w:p w14:paraId="3A647D40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и социальной защиты </w:t>
      </w:r>
    </w:p>
    <w:p w14:paraId="3C25E268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Российской Федерации </w:t>
      </w:r>
    </w:p>
    <w:p w14:paraId="146B87AD" w14:textId="77777777" w:rsidR="00074025" w:rsidRPr="00074025" w:rsidRDefault="00074025" w:rsidP="00074025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от 16 апреля 2025 г. N 251н </w:t>
      </w:r>
    </w:p>
    <w:p w14:paraId="7C40ADCB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58583C8E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bookmarkStart w:id="3" w:name="p195"/>
      <w:bookmarkEnd w:id="3"/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ТИПОВАЯ ФОРМА ДОГОВОРА </w:t>
      </w:r>
    </w:p>
    <w:p w14:paraId="4C17FE82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О ПОЛНОЙ КОЛЛЕКТИВНОЙ (БРИГАДНОЙ) </w:t>
      </w:r>
    </w:p>
    <w:p w14:paraId="4F8BA2C8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МАТЕРИАЛЬНОЙ ОТВЕТСТВЕННОСТИ </w:t>
      </w:r>
    </w:p>
    <w:p w14:paraId="3AF0BF87" w14:textId="77777777" w:rsidR="00074025" w:rsidRPr="00074025" w:rsidRDefault="00074025" w:rsidP="00074025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40F074F6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__________________________________________________________________________,</w:t>
      </w:r>
    </w:p>
    <w:p w14:paraId="63C3CFD1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(наименование организации)</w:t>
      </w:r>
    </w:p>
    <w:p w14:paraId="6A086595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далее  именуемый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"Работодатель", в лице руководителя (или его заместителя)</w:t>
      </w:r>
    </w:p>
    <w:p w14:paraId="5F2DEB1B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__________________________________________________________________________,</w:t>
      </w:r>
    </w:p>
    <w:p w14:paraId="7FA14CD0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(наименование должности, фамилия, имя, отчество (при наличии)</w:t>
      </w:r>
    </w:p>
    <w:p w14:paraId="6A0CB7E1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действующего на основании ________________________________________________,</w:t>
      </w:r>
    </w:p>
    <w:p w14:paraId="04F7175F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(устава, положения, доверенности)</w:t>
      </w:r>
    </w:p>
    <w:p w14:paraId="164848D1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с одной стороны, и члены коллектива (бригады) _____________________________</w:t>
      </w:r>
    </w:p>
    <w:p w14:paraId="6E1E4154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                  (наименование</w:t>
      </w:r>
    </w:p>
    <w:p w14:paraId="19BD37B1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__________________________________________________________________________,</w:t>
      </w:r>
    </w:p>
    <w:p w14:paraId="0B0E44AA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цеха, отдела, отделения, фермы, участка, иного подразделения)</w:t>
      </w:r>
    </w:p>
    <w:p w14:paraId="3D6CEC8C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именуемые   в   дальнейшем   "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Коллектив  (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бригада)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",  в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лице  руководителя</w:t>
      </w:r>
      <w:proofErr w:type="gramEnd"/>
    </w:p>
    <w:p w14:paraId="16BB98F1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Коллектива (бригадира) ____________________________________________________</w:t>
      </w:r>
    </w:p>
    <w:p w14:paraId="35E72679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(фамилия, имя, отчество (при наличии),</w:t>
      </w:r>
    </w:p>
    <w:p w14:paraId="7FBBD063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       занимаемая должность)</w:t>
      </w:r>
    </w:p>
    <w:p w14:paraId="63365D66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заключили настоящий Договор о нижеследующем.</w:t>
      </w:r>
    </w:p>
    <w:p w14:paraId="37AA0093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0FE4DE2C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I. Предмет Договора </w:t>
      </w:r>
    </w:p>
    <w:p w14:paraId="5A2BFE7F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64CF3709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Коллектив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(бригада)   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принимает 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на  себя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коллективную  (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бригадную)</w:t>
      </w:r>
    </w:p>
    <w:p w14:paraId="7C7F397F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материальную   ответственность 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за  необеспечение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сохранности  имущества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,</w:t>
      </w:r>
    </w:p>
    <w:p w14:paraId="37CDA630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вверенного ему для _______________________________________________________,</w:t>
      </w:r>
    </w:p>
    <w:p w14:paraId="676D4C63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                              (наименование вида работ)</w:t>
      </w:r>
    </w:p>
    <w:p w14:paraId="671860B5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а  также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за  ущерб,  возникший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у  Работодателя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в результате возмещения им</w:t>
      </w:r>
    </w:p>
    <w:p w14:paraId="2D42EB6D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ущерба  иным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лицам,  а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Работодатель обязуется создать Коллективу (бригаде)</w:t>
      </w:r>
    </w:p>
    <w:p w14:paraId="7B4E8F1C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условия,  необходимые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 </w:t>
      </w:r>
      <w:proofErr w:type="gramStart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для  надлежащего</w:t>
      </w:r>
      <w:proofErr w:type="gramEnd"/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исполнения принятых обязательств по</w:t>
      </w:r>
    </w:p>
    <w:p w14:paraId="0FD50F33" w14:textId="77777777" w:rsidR="00074025" w:rsidRPr="00074025" w:rsidRDefault="00074025" w:rsidP="0007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074025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настоящему Договору.</w:t>
      </w:r>
    </w:p>
    <w:p w14:paraId="7BB4CBE6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61FF357B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II. Общие положения </w:t>
      </w:r>
    </w:p>
    <w:p w14:paraId="16B3A480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04BA7CCC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1. Решение Работодателя об установлении полной коллективной (бригадной) материальной ответственности оформляется приказом (распоряжением) Работодателя и объявляется Коллективу (бригаде). </w:t>
      </w:r>
    </w:p>
    <w:p w14:paraId="01525DBA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Приказ (распоряжение) Работодателя об установлении полной коллективной (бригадной) материальной ответственности прилагается к настоящему Договору. </w:t>
      </w:r>
    </w:p>
    <w:p w14:paraId="4FE26436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2. Комплектование вновь создаваемого Коллектива (бригады) осуществляется на основе принципа добровольности. При включении в состав Коллектива (бригады) новых работников принимается во внимание мнение Коллектива (бригады). </w:t>
      </w:r>
    </w:p>
    <w:p w14:paraId="3B2B5BF0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3. Руководство Коллективом (бригадой) возлагается на руководителя Коллектива (бригадира). </w:t>
      </w:r>
    </w:p>
    <w:p w14:paraId="0972CFD8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Руководитель Коллектива (бригадир) назначается приказом (распоряжением) Работодателя. При этом принимается во внимание мнение Коллектива (бригады). </w:t>
      </w:r>
    </w:p>
    <w:p w14:paraId="149C5A27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При временном отсутствии руководителя Коллектива (бригадира) его обязанности возлагаются Работодателем на одного из членов Коллектива (бригады). </w:t>
      </w:r>
    </w:p>
    <w:p w14:paraId="4D3B44FC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4. При смене руководителя Коллектива (бригадира) или при выбытии из Коллектива (бригады) более 50 процентов от его первоначального состава настоящий Договор должен быть перезаключен. </w:t>
      </w:r>
    </w:p>
    <w:p w14:paraId="75D267F0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5. Настоящий Договор не перезаключается при выбытии из состава Коллектива (бригады) отдельных работников или приеме в Коллектив (бригаду) новых работников. В этих случаях против подписи выбывшего члена Коллектива (бригады) указывается дата его выбытия, а вновь принятый работник подписывает Договор и указывает дату вступления в Коллектив (бригаду). </w:t>
      </w:r>
    </w:p>
    <w:p w14:paraId="23EA4DB6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В случае заключения Договора в электронном виде в соответствии со </w:t>
      </w:r>
      <w:hyperlink r:id="rId11" w:history="1">
        <w:r w:rsidRPr="0007402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статьями 22.1</w:t>
        </w:r>
      </w:hyperlink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- </w:t>
      </w:r>
      <w:hyperlink r:id="rId12" w:history="1">
        <w:r w:rsidRPr="0007402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22.3</w:t>
        </w:r>
      </w:hyperlink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Трудового кодекса Российской Федерации выбытие из состава Коллектива (бригады) или прием в Коллектив (бригаду) работников подтверждается путем подписания Работодателем заявления работника о выбытии из состава Коллектива (бригады) или приеме в Коллектив (бригаду), оформленного в электронном виде в соответствии со </w:t>
      </w:r>
      <w:hyperlink r:id="rId13" w:history="1">
        <w:r w:rsidRPr="0007402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статьями 22.1</w:t>
        </w:r>
      </w:hyperlink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- </w:t>
      </w:r>
      <w:hyperlink r:id="rId14" w:history="1">
        <w:r w:rsidRPr="0007402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22.3</w:t>
        </w:r>
      </w:hyperlink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Трудового кодекса Российской Федерации. </w:t>
      </w:r>
    </w:p>
    <w:p w14:paraId="6EB40BC4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0C345771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III. Права и обязанности Коллектива (бригады) и Работодателя </w:t>
      </w:r>
    </w:p>
    <w:p w14:paraId="4F0B39A1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7CAEBC70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6. Коллектив (бригада) имеет право: </w:t>
      </w:r>
    </w:p>
    <w:p w14:paraId="5680048E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а) участвовать в приеме вверенного имущества и осуществлять взаимный контроль за работой по хранению, обработке, продаже (отпуску), перевозке или применению в процессе производства вверенного имущества; </w:t>
      </w:r>
    </w:p>
    <w:p w14:paraId="083B9CC6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б) принимать участие в инвентаризации, ревизии, иной проверке сохранности состояния вверенного Коллективу (бригаде) имущества; </w:t>
      </w:r>
    </w:p>
    <w:p w14:paraId="71F9FB98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в) знакомиться с отчетами о движении и остатках вверенного Коллективу (бригаде) имущества; </w:t>
      </w:r>
    </w:p>
    <w:p w14:paraId="1E35E1BE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г) требовать от Работодателя проведения инвентаризации вверенного Коллективу (бригаде) имущества; </w:t>
      </w:r>
    </w:p>
    <w:p w14:paraId="142202AE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д) заявлять Работодателю об отводе членов Коллектива (бригады), в том числе руководителя Коллектива (бригадира), которые, по их мнению, не могут обеспечить сохранность вверенного Коллективу (бригаде) имущества. </w:t>
      </w:r>
    </w:p>
    <w:p w14:paraId="77CD79B7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7. Коллектив (бригада) обязан: </w:t>
      </w:r>
    </w:p>
    <w:p w14:paraId="20C35DA4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а) бережно относиться к вверенному Коллективу (бригаде) имуществу и принимать меры по предотвращению ущерба; </w:t>
      </w:r>
    </w:p>
    <w:p w14:paraId="01EC0F4F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б) вести учет, составлять и своевременно представлять отчеты о движении и остатках вверенного Коллективу (бригаде) имущества; </w:t>
      </w:r>
    </w:p>
    <w:p w14:paraId="5813FC0D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в) своевременно ставить в известность Работодателя </w:t>
      </w:r>
      <w:proofErr w:type="gramStart"/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о всех</w:t>
      </w:r>
      <w:proofErr w:type="gramEnd"/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обстоятельствах, угрожающих сохранности вверенного Коллективу (бригаде) имущества. </w:t>
      </w:r>
    </w:p>
    <w:p w14:paraId="11B95AF7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8. Работодатель обязан: </w:t>
      </w:r>
    </w:p>
    <w:p w14:paraId="0EE370DA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а) создавать Коллективу (бригаде) условия, необходимые для обеспечения полной сохранности имущества, вверенного Коллективу (бригаде); </w:t>
      </w:r>
    </w:p>
    <w:p w14:paraId="466D1ABC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б) своевременно принимать меры по выявлению и устранению причин, препятствующих обеспечению Коллективом (бригадой) сохранности вверенного имущества, выявлять конкретных лиц, виновных в причинении ущерба, и привлекать их к установленной законодательством Российской Федерации ответственности; </w:t>
      </w:r>
    </w:p>
    <w:p w14:paraId="62A77955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в) знакомить Коллектив (бригаду) с действующим законодательством Российской Федерации о материальной ответственности работников за ущерб, причиненный работодателю, а также с иными нормативными правовыми актами (в том числе локальными) о порядке хранения, обработки, продажи (отпуска), перевозки, применения в процессе производства и осуществления других операций с переданным ему имуществом; </w:t>
      </w:r>
    </w:p>
    <w:p w14:paraId="4DE6A651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г) обеспечивать Коллективу (бригаде) условия, необходимые для своевременного учета и отчетности о движении и остатках вверенного ему имущества; </w:t>
      </w:r>
    </w:p>
    <w:p w14:paraId="2487559B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д) рассматривать вопрос об обоснованности требования Коллектива (бригады) о проведении инвентаризации вверенного ему имущества; </w:t>
      </w:r>
    </w:p>
    <w:p w14:paraId="76EBEF86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е) рассматривать в присутствии работника заявленный ему отвод и в случае обоснованности отвода принимать меры к выводу его из состава Коллектива (бригады), решать вопрос о его дальнейшей работе в соответствии с действующим законодательством Российской Федерации; </w:t>
      </w:r>
    </w:p>
    <w:p w14:paraId="5450EE2D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ж) рассматривать сообщения Коллектива (бригады) об обстоятельствах, угрожающих сохранности вверенного ему имущества, и принимать меры по устранению этих обстоятельств. </w:t>
      </w:r>
    </w:p>
    <w:p w14:paraId="3FCE0FFC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5F481601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IV. Порядок ведения учета и отчетности </w:t>
      </w:r>
    </w:p>
    <w:p w14:paraId="6B810DEF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51008767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9. Прием имущества, ведение учета и представление отчетности о движении имущества осуществляется руководителем Коллектива (бригадиром). </w:t>
      </w:r>
    </w:p>
    <w:p w14:paraId="1C5764BE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10. Плановые инвентаризации вверенного Коллективу (бригаде) имущества проводятся в сроки, установленные в соответствии с действующим законодательством Российской Федерации. </w:t>
      </w:r>
    </w:p>
    <w:p w14:paraId="5FC09D32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Внеплановые инвентаризации проводятся при смене руководителя Коллектива (бригадира), при выбытии из Коллектива (бригады) более 50 процентов его членов, а также по требованию одного или нескольких членов Коллектива (бригады). </w:t>
      </w:r>
    </w:p>
    <w:p w14:paraId="7B5B6EA3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11. Отчеты о движении и остатках вверенного Коллективу (бригаде) имущества подписываются руководителем Коллектива (бригадиром) и в порядке очередности одним из членов Коллектива (бригады). </w:t>
      </w:r>
    </w:p>
    <w:p w14:paraId="7DB05D7F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Содержание отчета объявляется всем членам Коллектива (бригады). </w:t>
      </w:r>
    </w:p>
    <w:p w14:paraId="71FFBBC2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7AD2ED98" w14:textId="77777777" w:rsidR="00074025" w:rsidRPr="00074025" w:rsidRDefault="00074025" w:rsidP="0007402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V. Возмещение ущерба </w:t>
      </w:r>
    </w:p>
    <w:p w14:paraId="08F1E49F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42DC59BD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12. Основанием для привлечения членов Коллектива (бригады) к материальной ответственности является прямой действительный ущерб, непосредственно причиненный Коллективом (бригадой) Работодателю, а также и ущерб, возникший у Работодателя в результате возмещения им ущерба иным лицам. </w:t>
      </w:r>
    </w:p>
    <w:p w14:paraId="1A6B876C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13. Коллектив (бригада) и (или) член Коллектива (бригады) освобождаются от материальной ответственности, если будет установлено, что ущерб причинен не по вине членов (члена) Коллектива (бригады). </w:t>
      </w:r>
    </w:p>
    <w:p w14:paraId="2A36F2F5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14. Определение размера ущерба, причиненного Коллективом (бригадой) Работодателю, а также порядок его возмещения регулируются действующим законодательством Российской Федерации. </w:t>
      </w:r>
    </w:p>
    <w:p w14:paraId="191367BD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15. Настоящий Договор вступает в силу с ___________________ и действует на весь период работы Коллектива (бригады) с вверенным ему имуществом у Работодателя. </w:t>
      </w:r>
    </w:p>
    <w:p w14:paraId="187F831F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16. Настоящий Договор составлен в двух имеющих одинаковую юридическую силу экземплярах, один из которых находится у Работодателя, а второй - у руководителя Коллектива (бригадира). </w:t>
      </w:r>
    </w:p>
    <w:p w14:paraId="6ED5FE59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17.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 </w:t>
      </w:r>
    </w:p>
    <w:p w14:paraId="228B7E1E" w14:textId="77777777" w:rsidR="00074025" w:rsidRPr="00074025" w:rsidRDefault="00074025" w:rsidP="00074025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В случае, если Договор заключен в электронном виде в соответствии со </w:t>
      </w:r>
      <w:hyperlink r:id="rId15" w:history="1">
        <w:r w:rsidRPr="0007402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статьями 22.1</w:t>
        </w:r>
      </w:hyperlink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- </w:t>
      </w:r>
      <w:hyperlink r:id="rId16" w:history="1">
        <w:r w:rsidRPr="0007402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22.3</w:t>
        </w:r>
      </w:hyperlink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Трудового кодекса Российской Федерации, дополнение, расторжение или прекращение его действия осуществляются по соглашению сторон, оформленному в электронном виде в соответствии со </w:t>
      </w:r>
      <w:hyperlink r:id="rId17" w:history="1">
        <w:r w:rsidRPr="0007402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статьями 22.1</w:t>
        </w:r>
      </w:hyperlink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- </w:t>
      </w:r>
      <w:hyperlink r:id="rId18" w:history="1">
        <w:r w:rsidRPr="0007402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22.3</w:t>
        </w:r>
      </w:hyperlink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Трудового кодекса Российской Федерации. </w:t>
      </w:r>
    </w:p>
    <w:p w14:paraId="5C71FA05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82"/>
        <w:gridCol w:w="82"/>
        <w:gridCol w:w="3706"/>
      </w:tblGrid>
      <w:tr w:rsidR="00074025" w:rsidRPr="00074025" w14:paraId="42213731" w14:textId="77777777">
        <w:tc>
          <w:tcPr>
            <w:tcW w:w="0" w:type="auto"/>
            <w:gridSpan w:val="2"/>
            <w:hideMark/>
          </w:tcPr>
          <w:p w14:paraId="1B9189B4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Адреса сторон Договора: </w:t>
            </w:r>
          </w:p>
        </w:tc>
        <w:tc>
          <w:tcPr>
            <w:tcW w:w="0" w:type="auto"/>
            <w:hideMark/>
          </w:tcPr>
          <w:p w14:paraId="395C89D8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E20F9F0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Подписи сторон Договора: </w:t>
            </w:r>
          </w:p>
        </w:tc>
      </w:tr>
      <w:tr w:rsidR="00074025" w:rsidRPr="00074025" w14:paraId="66412E02" w14:textId="77777777">
        <w:tc>
          <w:tcPr>
            <w:tcW w:w="0" w:type="auto"/>
            <w:vAlign w:val="center"/>
            <w:hideMark/>
          </w:tcPr>
          <w:p w14:paraId="0F4F25D3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Работодатель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6A6ACD04" w14:textId="77777777" w:rsidR="00074025" w:rsidRPr="00074025" w:rsidRDefault="00074025" w:rsidP="00074025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E480997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CA4B85A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074025" w:rsidRPr="00074025" w14:paraId="31BFA56D" w14:textId="77777777">
        <w:tc>
          <w:tcPr>
            <w:tcW w:w="0" w:type="auto"/>
            <w:vAlign w:val="center"/>
            <w:hideMark/>
          </w:tcPr>
          <w:p w14:paraId="6D8EF058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Руководитель Коллектива (бригадир)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FA75635" w14:textId="77777777" w:rsidR="00074025" w:rsidRPr="00074025" w:rsidRDefault="00074025" w:rsidP="00074025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1A2FB01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48447B5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074025" w:rsidRPr="00074025" w14:paraId="5167DCB8" w14:textId="77777777">
        <w:tc>
          <w:tcPr>
            <w:tcW w:w="0" w:type="auto"/>
            <w:vAlign w:val="center"/>
            <w:hideMark/>
          </w:tcPr>
          <w:p w14:paraId="203A02B1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Члены Коллектива (бригады)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6C860DB3" w14:textId="77777777" w:rsidR="00074025" w:rsidRPr="00074025" w:rsidRDefault="00074025" w:rsidP="00074025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6DC87E37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F9EFD4A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074025" w:rsidRPr="00074025" w14:paraId="431CD588" w14:textId="77777777">
        <w:tc>
          <w:tcPr>
            <w:tcW w:w="0" w:type="auto"/>
            <w:hideMark/>
          </w:tcPr>
          <w:p w14:paraId="188B5AB5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5239FC1" w14:textId="77777777" w:rsidR="00074025" w:rsidRPr="00074025" w:rsidRDefault="00074025" w:rsidP="00074025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32B48C53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378247E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074025" w:rsidRPr="00074025" w14:paraId="78C41AF5" w14:textId="77777777">
        <w:tc>
          <w:tcPr>
            <w:tcW w:w="0" w:type="auto"/>
            <w:hideMark/>
          </w:tcPr>
          <w:p w14:paraId="4438A17E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B982581" w14:textId="77777777" w:rsidR="00074025" w:rsidRPr="00074025" w:rsidRDefault="00074025" w:rsidP="00074025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6E3B1B0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8246F07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074025" w:rsidRPr="00074025" w14:paraId="5596F0B7" w14:textId="77777777">
        <w:tc>
          <w:tcPr>
            <w:tcW w:w="0" w:type="auto"/>
            <w:gridSpan w:val="2"/>
            <w:hideMark/>
          </w:tcPr>
          <w:p w14:paraId="164B2AC8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Дата заключения Договора </w:t>
            </w:r>
          </w:p>
        </w:tc>
        <w:tc>
          <w:tcPr>
            <w:tcW w:w="0" w:type="auto"/>
            <w:hideMark/>
          </w:tcPr>
          <w:p w14:paraId="5CB50535" w14:textId="77777777" w:rsidR="00074025" w:rsidRPr="00074025" w:rsidRDefault="00074025" w:rsidP="00074025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795B831" w14:textId="77777777" w:rsidR="00074025" w:rsidRPr="00074025" w:rsidRDefault="00074025" w:rsidP="0007402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Место печати </w:t>
            </w:r>
          </w:p>
          <w:p w14:paraId="35C805E5" w14:textId="77777777" w:rsidR="00074025" w:rsidRPr="00074025" w:rsidRDefault="00074025" w:rsidP="0007402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402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(при наличии) </w:t>
            </w:r>
          </w:p>
        </w:tc>
      </w:tr>
    </w:tbl>
    <w:p w14:paraId="1A9D841C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27E1E1AB" w14:textId="77777777" w:rsidR="00074025" w:rsidRPr="00074025" w:rsidRDefault="00074025" w:rsidP="00074025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074025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2B2D4CEF" w14:textId="77777777" w:rsidR="005D1CDC" w:rsidRPr="00074025" w:rsidRDefault="005D1CDC">
      <w:pPr>
        <w:rPr>
          <w:color w:val="000000" w:themeColor="text1"/>
        </w:rPr>
      </w:pPr>
    </w:p>
    <w:sectPr w:rsidR="005D1CDC" w:rsidRPr="0007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40"/>
    <w:rsid w:val="00074025"/>
    <w:rsid w:val="000A51D0"/>
    <w:rsid w:val="005D1CDC"/>
    <w:rsid w:val="00AA2EE9"/>
    <w:rsid w:val="00BA697A"/>
    <w:rsid w:val="00ED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F171"/>
  <w15:chartTrackingRefBased/>
  <w15:docId w15:val="{B9AB0996-296E-45DD-9B6D-9C917BE0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3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F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F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F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F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F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F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F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3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3F4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3F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3F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3F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3F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3F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3F4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3F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3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F4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3F4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D3F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3F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3F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3F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3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3F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3F4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7402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74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53&amp;dst=2969&amp;field=134&amp;date=01.02.2026&amp;demo=2" TargetMode="External"/><Relationship Id="rId13" Type="http://schemas.openxmlformats.org/officeDocument/2006/relationships/hyperlink" Target="https://login.consultant.ru/link/?req=doc&amp;base=LAW&amp;n=523253&amp;dst=2934&amp;field=134&amp;date=01.02.2026&amp;demo=2" TargetMode="External"/><Relationship Id="rId18" Type="http://schemas.openxmlformats.org/officeDocument/2006/relationships/hyperlink" Target="https://login.consultant.ru/link/?req=doc&amp;base=LAW&amp;n=523253&amp;dst=2969&amp;field=134&amp;date=01.02.2026&amp;demo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53&amp;dst=2934&amp;field=134&amp;date=01.02.2026&amp;demo=2" TargetMode="External"/><Relationship Id="rId12" Type="http://schemas.openxmlformats.org/officeDocument/2006/relationships/hyperlink" Target="https://login.consultant.ru/link/?req=doc&amp;base=LAW&amp;n=523253&amp;dst=2969&amp;field=134&amp;date=01.02.2026&amp;demo=2" TargetMode="External"/><Relationship Id="rId17" Type="http://schemas.openxmlformats.org/officeDocument/2006/relationships/hyperlink" Target="https://login.consultant.ru/link/?req=doc&amp;base=LAW&amp;n=523253&amp;dst=2934&amp;field=134&amp;date=01.02.2026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53&amp;dst=2969&amp;field=134&amp;date=01.02.2026&amp;demo=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830&amp;date=01.02.2026&amp;demo=2" TargetMode="External"/><Relationship Id="rId11" Type="http://schemas.openxmlformats.org/officeDocument/2006/relationships/hyperlink" Target="https://login.consultant.ru/link/?req=doc&amp;base=LAW&amp;n=523253&amp;dst=2934&amp;field=134&amp;date=01.02.2026&amp;demo=2" TargetMode="External"/><Relationship Id="rId5" Type="http://schemas.openxmlformats.org/officeDocument/2006/relationships/hyperlink" Target="https://login.consultant.ru/link/?req=doc&amp;base=LAW&amp;n=507476&amp;dst=277&amp;field=134&amp;date=01.02.2026&amp;demo=2" TargetMode="External"/><Relationship Id="rId15" Type="http://schemas.openxmlformats.org/officeDocument/2006/relationships/hyperlink" Target="https://login.consultant.ru/link/?req=doc&amp;base=LAW&amp;n=523253&amp;dst=2934&amp;field=134&amp;date=01.02.2026&amp;demo=2" TargetMode="External"/><Relationship Id="rId10" Type="http://schemas.openxmlformats.org/officeDocument/2006/relationships/hyperlink" Target="https://login.consultant.ru/link/?req=doc&amp;base=LAW&amp;n=523253&amp;dst=2969&amp;field=134&amp;date=01.02.2026&amp;demo=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3253&amp;dst=101567&amp;field=134&amp;date=01.02.2026&amp;demo=2" TargetMode="External"/><Relationship Id="rId9" Type="http://schemas.openxmlformats.org/officeDocument/2006/relationships/hyperlink" Target="https://login.consultant.ru/link/?req=doc&amp;base=LAW&amp;n=523253&amp;dst=2934&amp;field=134&amp;date=01.02.2026&amp;demo=2" TargetMode="External"/><Relationship Id="rId14" Type="http://schemas.openxmlformats.org/officeDocument/2006/relationships/hyperlink" Target="https://login.consultant.ru/link/?req=doc&amp;base=LAW&amp;n=523253&amp;dst=2969&amp;field=134&amp;date=01.02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4313</Words>
  <Characters>24587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2026-02-01T17:46:00Z</dcterms:created>
  <dcterms:modified xsi:type="dcterms:W3CDTF">2026-02-01T18:04:00Z</dcterms:modified>
</cp:coreProperties>
</file>